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3B" w:rsidRPr="00810BCF" w:rsidRDefault="007931E2" w:rsidP="004E39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Stage of development</w:t>
      </w:r>
      <w:r w:rsidR="000D1E7C" w:rsidRPr="00810BCF">
        <w:rPr>
          <w:b/>
          <w:sz w:val="24"/>
          <w:szCs w:val="24"/>
        </w:rPr>
        <w:t xml:space="preserve">:     </w:t>
      </w:r>
      <w:r>
        <w:rPr>
          <w:b/>
          <w:sz w:val="24"/>
          <w:szCs w:val="24"/>
        </w:rPr>
        <w:t>1</w:t>
      </w:r>
      <w:r w:rsidR="006930B9" w:rsidRPr="00810BC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Rarely</w:t>
      </w:r>
      <w:r w:rsidR="000D1E7C" w:rsidRPr="00810BCF">
        <w:rPr>
          <w:b/>
          <w:sz w:val="24"/>
          <w:szCs w:val="24"/>
        </w:rPr>
        <w:t xml:space="preserve">  </w:t>
      </w:r>
      <w:bookmarkStart w:id="0" w:name="_GoBack"/>
      <w:bookmarkEnd w:id="0"/>
      <w:r w:rsidR="000D1E7C" w:rsidRPr="00810BC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</w:t>
      </w:r>
      <w:r w:rsidR="006930B9" w:rsidRPr="00810BC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Sometimes</w:t>
      </w:r>
      <w:r w:rsidR="000D1E7C" w:rsidRPr="00810BC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3</w:t>
      </w:r>
      <w:r w:rsidR="006930B9" w:rsidRPr="00810BC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Often</w:t>
      </w:r>
      <w:r w:rsidR="000D1E7C" w:rsidRPr="00810BC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4</w:t>
      </w:r>
      <w:r w:rsidR="006930B9" w:rsidRPr="00810BCF">
        <w:rPr>
          <w:b/>
          <w:sz w:val="24"/>
          <w:szCs w:val="24"/>
        </w:rPr>
        <w:t>:</w:t>
      </w:r>
      <w:r w:rsidR="000D1E7C" w:rsidRPr="00810B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Consistently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343"/>
        <w:gridCol w:w="1276"/>
        <w:gridCol w:w="1134"/>
        <w:gridCol w:w="1276"/>
      </w:tblGrid>
      <w:tr w:rsidR="007931E2" w:rsidRPr="00810BCF" w:rsidTr="007931E2">
        <w:tc>
          <w:tcPr>
            <w:tcW w:w="10343" w:type="dxa"/>
            <w:shd w:val="clear" w:color="auto" w:fill="2E74B5" w:themeFill="accent1" w:themeFillShade="BF"/>
          </w:tcPr>
          <w:p w:rsidR="007931E2" w:rsidRPr="00810BCF" w:rsidRDefault="007931E2" w:rsidP="0038555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Dispositions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Oct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7931E2" w:rsidRPr="00810BCF" w:rsidRDefault="007931E2" w:rsidP="007931E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Feb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7931E2">
            <w:pPr>
              <w:rPr>
                <w:color w:val="FFFFFF" w:themeColor="background1"/>
                <w:sz w:val="24"/>
                <w:szCs w:val="24"/>
              </w:rPr>
            </w:pPr>
            <w:r w:rsidRPr="00810BCF">
              <w:rPr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color w:val="FFFFFF" w:themeColor="background1"/>
                <w:sz w:val="24"/>
                <w:szCs w:val="24"/>
              </w:rPr>
              <w:t>July</w:t>
            </w: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b/>
                <w:color w:val="000000" w:themeColor="text1"/>
                <w:sz w:val="24"/>
                <w:szCs w:val="24"/>
              </w:rPr>
            </w:pPr>
            <w:r w:rsidRPr="00810BCF">
              <w:rPr>
                <w:color w:val="000000" w:themeColor="text1"/>
                <w:sz w:val="24"/>
                <w:szCs w:val="24"/>
              </w:rPr>
              <w:t>Shows curiosity: wondering and questioning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b/>
                <w:color w:val="000000" w:themeColor="text1"/>
                <w:sz w:val="24"/>
                <w:szCs w:val="24"/>
              </w:rPr>
            </w:pPr>
            <w:r w:rsidRPr="00810BCF">
              <w:rPr>
                <w:color w:val="000000" w:themeColor="text1"/>
                <w:sz w:val="24"/>
                <w:szCs w:val="24"/>
              </w:rPr>
              <w:t xml:space="preserve">Eagerness to explore and investigate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810BC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motivation/</w:t>
            </w:r>
            <w:r w:rsidRPr="00810BCF">
              <w:rPr>
                <w:color w:val="000000" w:themeColor="text1"/>
                <w:sz w:val="24"/>
                <w:szCs w:val="24"/>
              </w:rPr>
              <w:t>engagement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Willingness to try new things, new experiences, new challenges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FF0C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Shows</w:t>
            </w:r>
            <w:r w:rsidRPr="00810BCF">
              <w:rPr>
                <w:sz w:val="24"/>
                <w:szCs w:val="24"/>
              </w:rPr>
              <w:t xml:space="preserve"> persist</w:t>
            </w:r>
            <w:r>
              <w:rPr>
                <w:sz w:val="24"/>
                <w:szCs w:val="24"/>
              </w:rPr>
              <w:t>ence</w:t>
            </w:r>
            <w:r w:rsidRPr="00810BCF">
              <w:rPr>
                <w:sz w:val="24"/>
                <w:szCs w:val="24"/>
              </w:rPr>
              <w:t>- sticking with difficulty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131D02" w:rsidRPr="00131D02" w:rsidRDefault="007931E2" w:rsidP="00E656A2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Showing empathy</w:t>
            </w:r>
            <w:r>
              <w:rPr>
                <w:sz w:val="24"/>
                <w:szCs w:val="24"/>
              </w:rPr>
              <w:t xml:space="preserve"> and ability to work with others, active listening and sharing ideas with other</w:t>
            </w:r>
            <w:r w:rsidR="00131D02">
              <w:rPr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Resilience – comfortable with mistakes/ tolerate ambiguity/ take risks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b/>
                <w:sz w:val="24"/>
                <w:szCs w:val="24"/>
              </w:rPr>
            </w:pPr>
            <w:r w:rsidRPr="00810BCF">
              <w:rPr>
                <w:b/>
                <w:color w:val="FFFFFF" w:themeColor="background1"/>
                <w:sz w:val="24"/>
                <w:szCs w:val="24"/>
              </w:rPr>
              <w:t>Creative thinking skills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Ability to generate multiple ideas, many alternatives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Finding new ways to solve a problem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Thinking of new and unusual ways to do things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Taking risks to do things differently – trying things even though they may not work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Making new connections (original for the child)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Ability to visualise – see in the mind’s eye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Uses intuition – trust in their feelings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Showing ability to speculate and predict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Shows interest in challenging assumptions -  don’t always believe things just because most do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rPr>
          <w:trHeight w:val="58"/>
        </w:trPr>
        <w:tc>
          <w:tcPr>
            <w:tcW w:w="10343" w:type="dxa"/>
            <w:shd w:val="clear" w:color="auto" w:fill="2E74B5" w:themeFill="accent1" w:themeFillShade="BF"/>
          </w:tcPr>
          <w:p w:rsidR="007931E2" w:rsidRPr="00810BCF" w:rsidRDefault="007931E2" w:rsidP="006930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10BCF">
              <w:rPr>
                <w:b/>
                <w:color w:val="FFFFFF" w:themeColor="background1"/>
                <w:sz w:val="24"/>
                <w:szCs w:val="24"/>
              </w:rPr>
              <w:t>Critical thinking skills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Can think clearly based on observation/ experience/ evidence</w:t>
            </w:r>
            <w:r>
              <w:rPr>
                <w:sz w:val="24"/>
                <w:szCs w:val="24"/>
              </w:rPr>
              <w:t xml:space="preserve"> – gathering information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Making links in their learning, connecting to previous work</w:t>
            </w:r>
            <w:r>
              <w:rPr>
                <w:sz w:val="24"/>
                <w:szCs w:val="24"/>
              </w:rPr>
              <w:t xml:space="preserve"> - recall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Noticing patterns and developing ideas of grouping and sequencing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Ability to compare one thing to another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Developing understanding of cause and effect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ideas – trying things out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Improving by trial and error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Planning- making decisions about how to approach a task/problem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Monitoring how their activity is going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Adapting/ changing strategy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Reviewing/ evaluating how well approach worked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Sharing their learning with others</w:t>
            </w:r>
            <w:r>
              <w:rPr>
                <w:sz w:val="24"/>
                <w:szCs w:val="24"/>
              </w:rPr>
              <w:t>/</w:t>
            </w:r>
            <w:r w:rsidRPr="00810BCF">
              <w:rPr>
                <w:sz w:val="24"/>
                <w:szCs w:val="24"/>
              </w:rPr>
              <w:t xml:space="preserve"> Giving and receiving feedback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</w:tbl>
    <w:p w:rsidR="000D1E7C" w:rsidRPr="004B1A81" w:rsidRDefault="004B1A81" w:rsidP="004B1A81">
      <w:pPr>
        <w:jc w:val="center"/>
        <w:rPr>
          <w:sz w:val="16"/>
          <w:szCs w:val="16"/>
        </w:rPr>
      </w:pPr>
      <w:r w:rsidRPr="004B1A81">
        <w:rPr>
          <w:sz w:val="16"/>
          <w:szCs w:val="16"/>
        </w:rPr>
        <w:t>Pete Moorhouse        irresistible-learning.co.uk</w:t>
      </w:r>
    </w:p>
    <w:sectPr w:rsidR="000D1E7C" w:rsidRPr="004B1A81" w:rsidSect="00E305CA">
      <w:headerReference w:type="default" r:id="rId7"/>
      <w:pgSz w:w="16838" w:h="11906" w:orient="landscape"/>
      <w:pgMar w:top="851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9C" w:rsidRDefault="006B029C" w:rsidP="00764782">
      <w:pPr>
        <w:spacing w:after="0"/>
      </w:pPr>
      <w:r>
        <w:separator/>
      </w:r>
    </w:p>
  </w:endnote>
  <w:endnote w:type="continuationSeparator" w:id="0">
    <w:p w:rsidR="006B029C" w:rsidRDefault="006B029C" w:rsidP="00764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9C" w:rsidRDefault="006B029C" w:rsidP="00764782">
      <w:pPr>
        <w:spacing w:after="0"/>
      </w:pPr>
      <w:r>
        <w:separator/>
      </w:r>
    </w:p>
  </w:footnote>
  <w:footnote w:type="continuationSeparator" w:id="0">
    <w:p w:rsidR="006B029C" w:rsidRDefault="006B029C" w:rsidP="00764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2" w:rsidRPr="00810BCF" w:rsidRDefault="00764782">
    <w:pPr>
      <w:pStyle w:val="Header"/>
      <w:rPr>
        <w:color w:val="2F5496" w:themeColor="accent5" w:themeShade="BF"/>
        <w:sz w:val="24"/>
        <w:szCs w:val="24"/>
      </w:rPr>
    </w:pPr>
    <w:r w:rsidRPr="00810BCF">
      <w:rPr>
        <w:noProof/>
        <w:color w:val="2F5496" w:themeColor="accent5" w:themeShade="BF"/>
        <w:sz w:val="24"/>
        <w:szCs w:val="24"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E2AE6A" wp14:editId="0449DE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64782" w:rsidRPr="00810BCF" w:rsidRDefault="0076478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10BC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Monitoring progression in Creative and Critical thinking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E2AE6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64782" w:rsidRPr="00810BCF" w:rsidRDefault="0076478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10BC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Monitoring progression in Creative and Critical thinking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C"/>
    <w:rsid w:val="00092E63"/>
    <w:rsid w:val="000D1E7C"/>
    <w:rsid w:val="00131D02"/>
    <w:rsid w:val="001836FA"/>
    <w:rsid w:val="002145A8"/>
    <w:rsid w:val="002F38CA"/>
    <w:rsid w:val="00385555"/>
    <w:rsid w:val="003B2050"/>
    <w:rsid w:val="003E4ECB"/>
    <w:rsid w:val="004B1A81"/>
    <w:rsid w:val="004E393A"/>
    <w:rsid w:val="005667FA"/>
    <w:rsid w:val="006930B9"/>
    <w:rsid w:val="006A40A9"/>
    <w:rsid w:val="006B029C"/>
    <w:rsid w:val="00764782"/>
    <w:rsid w:val="007931E2"/>
    <w:rsid w:val="00810BCF"/>
    <w:rsid w:val="0086219A"/>
    <w:rsid w:val="00863992"/>
    <w:rsid w:val="008E6DB6"/>
    <w:rsid w:val="00953F51"/>
    <w:rsid w:val="00982565"/>
    <w:rsid w:val="00AE14A7"/>
    <w:rsid w:val="00B5273B"/>
    <w:rsid w:val="00B902ED"/>
    <w:rsid w:val="00C75E4A"/>
    <w:rsid w:val="00E06CD4"/>
    <w:rsid w:val="00E305CA"/>
    <w:rsid w:val="00E656A2"/>
    <w:rsid w:val="00EE2A05"/>
    <w:rsid w:val="00F07FD4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E4D4F-F2A8-4633-8C2B-017BEAE6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E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782"/>
  </w:style>
  <w:style w:type="paragraph" w:styleId="Footer">
    <w:name w:val="footer"/>
    <w:basedOn w:val="Normal"/>
    <w:link w:val="FooterChar"/>
    <w:uiPriority w:val="99"/>
    <w:unhideWhenUsed/>
    <w:rsid w:val="007647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782"/>
  </w:style>
  <w:style w:type="paragraph" w:styleId="BalloonText">
    <w:name w:val="Balloon Text"/>
    <w:basedOn w:val="Normal"/>
    <w:link w:val="BalloonTextChar"/>
    <w:uiPriority w:val="99"/>
    <w:semiHidden/>
    <w:unhideWhenUsed/>
    <w:rsid w:val="00810B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81CC-CE74-421A-8DF7-D2150183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progression in Creative and Critical thinking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progression in Creative and Critical thinking</dc:title>
  <dc:subject/>
  <dc:creator>pete moorhouse</dc:creator>
  <cp:keywords/>
  <dc:description/>
  <cp:lastModifiedBy>pete moorhouse</cp:lastModifiedBy>
  <cp:revision>2</cp:revision>
  <cp:lastPrinted>2016-09-28T15:56:00Z</cp:lastPrinted>
  <dcterms:created xsi:type="dcterms:W3CDTF">2018-02-13T09:59:00Z</dcterms:created>
  <dcterms:modified xsi:type="dcterms:W3CDTF">2018-02-13T09:59:00Z</dcterms:modified>
</cp:coreProperties>
</file>