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95" w:rsidRDefault="0081454F" w:rsidP="00DC414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pt;margin-top:13.4pt;width:488.65pt;height:274.85pt;z-index:-251657728;mso-position-horizontal-relative:text;mso-position-vertical-relative:text">
            <v:imagedata r:id="rId8" o:title="Online Woodwork  CPD background image"/>
          </v:shape>
        </w:pict>
      </w: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AD0E95" w:rsidRDefault="00AD0E95" w:rsidP="00B260CB">
      <w:pPr>
        <w:rPr>
          <w:rFonts w:cstheme="minorHAnsi"/>
          <w:sz w:val="28"/>
          <w:szCs w:val="28"/>
        </w:rPr>
      </w:pPr>
    </w:p>
    <w:p w:rsidR="00DC4142" w:rsidRDefault="00DC4142" w:rsidP="00B260CB">
      <w:pPr>
        <w:rPr>
          <w:rFonts w:cstheme="minorHAnsi"/>
          <w:sz w:val="28"/>
          <w:szCs w:val="28"/>
        </w:rPr>
      </w:pPr>
    </w:p>
    <w:p w:rsidR="007D03FC" w:rsidRDefault="00AD0E95" w:rsidP="00DC4142">
      <w:p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 notes</w:t>
      </w:r>
      <w:r w:rsidR="008B05F9">
        <w:rPr>
          <w:rFonts w:cstheme="minorHAnsi"/>
          <w:sz w:val="28"/>
          <w:szCs w:val="28"/>
        </w:rPr>
        <w:t>,</w:t>
      </w:r>
      <w:r w:rsidR="00DC4142">
        <w:rPr>
          <w:rFonts w:cstheme="minorHAnsi"/>
          <w:sz w:val="28"/>
          <w:szCs w:val="28"/>
        </w:rPr>
        <w:t xml:space="preserve"> links</w:t>
      </w:r>
      <w:r w:rsidR="008B05F9">
        <w:rPr>
          <w:rFonts w:cstheme="minorHAnsi"/>
          <w:sz w:val="28"/>
          <w:szCs w:val="28"/>
        </w:rPr>
        <w:t xml:space="preserve"> and discussion prompts</w:t>
      </w:r>
      <w:r>
        <w:rPr>
          <w:rFonts w:cstheme="minorHAnsi"/>
          <w:sz w:val="28"/>
          <w:szCs w:val="28"/>
        </w:rPr>
        <w:t>:</w:t>
      </w:r>
    </w:p>
    <w:p w:rsidR="00F93FC5" w:rsidRDefault="0081454F" w:rsidP="00B260CB">
      <w:pPr>
        <w:rPr>
          <w:rFonts w:cstheme="minorHAnsi"/>
          <w:sz w:val="28"/>
          <w:szCs w:val="28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DC4142" w:rsidRDefault="00DC4142" w:rsidP="00B260CB">
      <w:pPr>
        <w:rPr>
          <w:rFonts w:cstheme="minorHAnsi"/>
          <w:sz w:val="28"/>
          <w:szCs w:val="28"/>
        </w:rPr>
      </w:pPr>
    </w:p>
    <w:p w:rsidR="00DC4142" w:rsidRDefault="00DC4142" w:rsidP="00B260CB">
      <w:pPr>
        <w:rPr>
          <w:rFonts w:cstheme="minorHAnsi"/>
          <w:sz w:val="28"/>
          <w:szCs w:val="28"/>
        </w:rPr>
      </w:pPr>
    </w:p>
    <w:p w:rsidR="00BC23CF" w:rsidRDefault="00AD0E95" w:rsidP="00DC4142">
      <w:pPr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Unit video timings: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388"/>
        <w:gridCol w:w="1388"/>
      </w:tblGrid>
      <w:tr w:rsidR="00AD0E95" w:rsidRPr="00AD0E95" w:rsidTr="00DC4142"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 xml:space="preserve">Unit 1 - An introduction to the course. Historical and </w:t>
            </w:r>
            <w:r>
              <w:rPr>
                <w:rFonts w:cstheme="minorHAnsi"/>
              </w:rPr>
              <w:t>c</w:t>
            </w:r>
            <w:r w:rsidRPr="00AD0E95">
              <w:rPr>
                <w:rFonts w:cstheme="minorHAnsi"/>
              </w:rPr>
              <w:t>urrent context. Equal opportunities.</w:t>
            </w:r>
          </w:p>
        </w:tc>
        <w:tc>
          <w:tcPr>
            <w:tcW w:w="1388" w:type="dxa"/>
          </w:tcPr>
          <w:p w:rsidR="00AD0E95" w:rsidRPr="00AD0E95" w:rsidRDefault="00E10E58" w:rsidP="000544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54478">
              <w:rPr>
                <w:rFonts w:cstheme="minorHAnsi"/>
              </w:rPr>
              <w:t>3</w:t>
            </w:r>
            <w:r>
              <w:rPr>
                <w:rFonts w:cstheme="minorHAnsi"/>
              </w:rPr>
              <w:t>mins</w:t>
            </w: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  <w:tc>
          <w:tcPr>
            <w:tcW w:w="1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>Unit 2 - Theory: Associated learning and development</w:t>
            </w:r>
          </w:p>
        </w:tc>
        <w:tc>
          <w:tcPr>
            <w:tcW w:w="1388" w:type="dxa"/>
          </w:tcPr>
          <w:p w:rsidR="00AD0E95" w:rsidRPr="00AD0E95" w:rsidRDefault="00AD0E95" w:rsidP="0023571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35715">
              <w:rPr>
                <w:rFonts w:cstheme="minorHAnsi"/>
              </w:rPr>
              <w:t>0</w:t>
            </w:r>
            <w:r>
              <w:rPr>
                <w:rFonts w:cstheme="minorHAnsi"/>
              </w:rPr>
              <w:t>mins</w:t>
            </w: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  <w:tc>
          <w:tcPr>
            <w:tcW w:w="1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</w:tr>
      <w:tr w:rsidR="00AD0E95" w:rsidRPr="00AD0E95" w:rsidTr="00DC4142">
        <w:trPr>
          <w:trHeight w:val="309"/>
        </w:trPr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>Unit 3 - Introduction to tools, wood, resources and workbenches</w:t>
            </w:r>
          </w:p>
        </w:tc>
        <w:tc>
          <w:tcPr>
            <w:tcW w:w="1388" w:type="dxa"/>
          </w:tcPr>
          <w:p w:rsidR="00AD0E95" w:rsidRPr="00AD0E95" w:rsidRDefault="00235715" w:rsidP="00AD0E95">
            <w:pPr>
              <w:rPr>
                <w:rFonts w:cstheme="minorHAnsi"/>
              </w:rPr>
            </w:pPr>
            <w:r>
              <w:rPr>
                <w:rFonts w:cstheme="minorHAnsi"/>
              </w:rPr>
              <w:t>68mins</w:t>
            </w:r>
          </w:p>
        </w:tc>
      </w:tr>
      <w:tr w:rsidR="00AD0E95" w:rsidRPr="00AD0E95" w:rsidTr="00DC4142">
        <w:trPr>
          <w:trHeight w:val="309"/>
        </w:trPr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</w:p>
        </w:tc>
        <w:tc>
          <w:tcPr>
            <w:tcW w:w="1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>Unit 4 - How to set up a woodwork area and manage the provision</w:t>
            </w:r>
          </w:p>
        </w:tc>
        <w:tc>
          <w:tcPr>
            <w:tcW w:w="1388" w:type="dxa"/>
          </w:tcPr>
          <w:p w:rsidR="00AD0E95" w:rsidRPr="00AD0E95" w:rsidRDefault="00AD0E95" w:rsidP="00FA638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A638F">
              <w:rPr>
                <w:rFonts w:cstheme="minorHAnsi"/>
              </w:rPr>
              <w:t>1</w:t>
            </w:r>
            <w:r>
              <w:rPr>
                <w:rFonts w:cstheme="minorHAnsi"/>
              </w:rPr>
              <w:t>mins</w:t>
            </w: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</w:p>
        </w:tc>
        <w:tc>
          <w:tcPr>
            <w:tcW w:w="1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>Unit 5 - Health and safety and risk assessment.</w:t>
            </w:r>
            <w:r>
              <w:rPr>
                <w:rFonts w:cstheme="minorHAnsi"/>
              </w:rPr>
              <w:t xml:space="preserve"> </w:t>
            </w:r>
            <w:r w:rsidRPr="00AD0E95">
              <w:rPr>
                <w:rFonts w:cstheme="minorHAnsi"/>
              </w:rPr>
              <w:t>Parents</w:t>
            </w:r>
          </w:p>
        </w:tc>
        <w:tc>
          <w:tcPr>
            <w:tcW w:w="1388" w:type="dxa"/>
          </w:tcPr>
          <w:p w:rsidR="00AD0E95" w:rsidRPr="00AD0E95" w:rsidRDefault="00FA638F" w:rsidP="00AD0E95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AD0E95">
              <w:rPr>
                <w:rFonts w:cstheme="minorHAnsi"/>
              </w:rPr>
              <w:t xml:space="preserve"> mins</w:t>
            </w: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</w:p>
        </w:tc>
        <w:tc>
          <w:tcPr>
            <w:tcW w:w="1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>Unit 6 - Longer term and collaborative projects</w:t>
            </w:r>
          </w:p>
        </w:tc>
        <w:tc>
          <w:tcPr>
            <w:tcW w:w="1388" w:type="dxa"/>
          </w:tcPr>
          <w:p w:rsidR="00AD0E95" w:rsidRPr="00AD0E95" w:rsidRDefault="00235715" w:rsidP="00AD0E95">
            <w:pPr>
              <w:rPr>
                <w:rFonts w:cstheme="minorHAnsi"/>
              </w:rPr>
            </w:pPr>
            <w:r>
              <w:rPr>
                <w:rFonts w:cstheme="minorHAnsi"/>
              </w:rPr>
              <w:t>58mins</w:t>
            </w: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  <w:tc>
          <w:tcPr>
            <w:tcW w:w="1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>Unit 7 - 20 top tips and concluding comments</w:t>
            </w:r>
          </w:p>
        </w:tc>
        <w:tc>
          <w:tcPr>
            <w:tcW w:w="1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>
              <w:rPr>
                <w:rFonts w:cstheme="minorHAnsi"/>
              </w:rPr>
              <w:t>38 mins</w:t>
            </w: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  <w:tc>
          <w:tcPr>
            <w:tcW w:w="1388" w:type="dxa"/>
          </w:tcPr>
          <w:p w:rsidR="00AD0E95" w:rsidRPr="00AD0E95" w:rsidRDefault="00AD0E95" w:rsidP="00437319">
            <w:pPr>
              <w:rPr>
                <w:rFonts w:cstheme="minorHAnsi"/>
              </w:rPr>
            </w:pPr>
          </w:p>
        </w:tc>
      </w:tr>
      <w:tr w:rsidR="00AD0E95" w:rsidRPr="00AD0E95" w:rsidTr="00DC4142">
        <w:tc>
          <w:tcPr>
            <w:tcW w:w="8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 w:rsidRPr="00AD0E95">
              <w:rPr>
                <w:rFonts w:cstheme="minorHAnsi"/>
              </w:rPr>
              <w:t>Unit 8 - Practical: Guidance for practitioner hands-on</w:t>
            </w:r>
            <w:r>
              <w:rPr>
                <w:rFonts w:cstheme="minorHAnsi"/>
              </w:rPr>
              <w:t xml:space="preserve"> </w:t>
            </w:r>
            <w:r w:rsidRPr="00AD0E95">
              <w:rPr>
                <w:rFonts w:cstheme="minorHAnsi"/>
              </w:rPr>
              <w:t>experience</w:t>
            </w:r>
          </w:p>
        </w:tc>
        <w:tc>
          <w:tcPr>
            <w:tcW w:w="1388" w:type="dxa"/>
          </w:tcPr>
          <w:p w:rsidR="00AD0E95" w:rsidRPr="00AD0E95" w:rsidRDefault="00AD0E95" w:rsidP="00AD0E95">
            <w:pPr>
              <w:rPr>
                <w:rFonts w:cstheme="minorHAnsi"/>
              </w:rPr>
            </w:pPr>
            <w:r>
              <w:rPr>
                <w:rFonts w:cstheme="minorHAnsi"/>
              </w:rPr>
              <w:t>26mins</w:t>
            </w:r>
          </w:p>
        </w:tc>
      </w:tr>
    </w:tbl>
    <w:p w:rsidR="00F1280C" w:rsidRDefault="00F1280C" w:rsidP="00B260CB">
      <w:pPr>
        <w:rPr>
          <w:rFonts w:cstheme="minorHAnsi"/>
          <w:sz w:val="28"/>
          <w:szCs w:val="28"/>
        </w:rPr>
      </w:pPr>
    </w:p>
    <w:p w:rsidR="00AD0E95" w:rsidRDefault="00D57C5D" w:rsidP="00A1684B">
      <w:pPr>
        <w:ind w:left="284" w:right="311"/>
        <w:rPr>
          <w:rFonts w:cstheme="minorHAnsi"/>
        </w:rPr>
      </w:pPr>
      <w:r>
        <w:rPr>
          <w:rFonts w:cstheme="minorHAnsi"/>
        </w:rPr>
        <w:lastRenderedPageBreak/>
        <w:t xml:space="preserve">Note: </w:t>
      </w:r>
      <w:r w:rsidR="00A1684B">
        <w:rPr>
          <w:rFonts w:cstheme="minorHAnsi"/>
        </w:rPr>
        <w:t>I would like to thank parents for your kind permission to use images. Further use of images in any format or further distribution is not permitted.</w:t>
      </w:r>
    </w:p>
    <w:p w:rsidR="00D57C5D" w:rsidRDefault="00D57C5D" w:rsidP="00A1684B">
      <w:pPr>
        <w:ind w:left="284" w:right="311"/>
        <w:rPr>
          <w:rFonts w:cstheme="minorHAnsi"/>
        </w:rPr>
      </w:pPr>
      <w:r>
        <w:rPr>
          <w:rFonts w:cstheme="minorHAnsi"/>
        </w:rPr>
        <w:t>I have no financial relationship with any supplier of tools – I suggest the most suitable tools and provide several options from where they can be purchased.</w:t>
      </w:r>
    </w:p>
    <w:p w:rsidR="00F81F70" w:rsidRDefault="0081454F" w:rsidP="00A1684B">
      <w:pPr>
        <w:ind w:left="284" w:right="311"/>
        <w:rPr>
          <w:rFonts w:cstheme="minorHAnsi"/>
        </w:rPr>
      </w:pPr>
      <w:r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DC4142" w:rsidRPr="008B05F9" w:rsidRDefault="00DC4142" w:rsidP="00DC4142">
      <w:pPr>
        <w:ind w:left="284"/>
        <w:rPr>
          <w:rFonts w:cstheme="minorHAnsi"/>
          <w:b/>
          <w:sz w:val="24"/>
        </w:rPr>
      </w:pPr>
      <w:r w:rsidRPr="008B05F9">
        <w:rPr>
          <w:rFonts w:cstheme="minorHAnsi"/>
          <w:b/>
          <w:sz w:val="24"/>
        </w:rPr>
        <w:t>Unit 1 - An introduction to the course. Historical and current context. Equal opportunities.</w:t>
      </w:r>
    </w:p>
    <w:p w:rsidR="008B05F9" w:rsidRDefault="008B05F9" w:rsidP="00DC4142">
      <w:pPr>
        <w:ind w:left="284"/>
        <w:rPr>
          <w:rFonts w:cstheme="minorHAnsi"/>
        </w:rPr>
      </w:pPr>
      <w:r>
        <w:rPr>
          <w:rFonts w:cstheme="minorHAnsi"/>
        </w:rPr>
        <w:t xml:space="preserve">See handout: </w:t>
      </w:r>
      <w:r w:rsidR="004968E7">
        <w:rPr>
          <w:rFonts w:cstheme="minorHAnsi"/>
        </w:rPr>
        <w:t xml:space="preserve">Summary of guidance from </w:t>
      </w:r>
      <w:r>
        <w:rPr>
          <w:rFonts w:cstheme="minorHAnsi"/>
        </w:rPr>
        <w:t xml:space="preserve">HSE and </w:t>
      </w:r>
      <w:proofErr w:type="spellStart"/>
      <w:r>
        <w:rPr>
          <w:rFonts w:cstheme="minorHAnsi"/>
        </w:rPr>
        <w:t>DfE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  <w:t>Further reading – Leuven scales of involvement and well-being</w:t>
      </w:r>
    </w:p>
    <w:p w:rsidR="008B05F9" w:rsidRDefault="0081454F" w:rsidP="00DC4142">
      <w:pPr>
        <w:ind w:left="284"/>
        <w:rPr>
          <w:rFonts w:cstheme="minorHAnsi"/>
        </w:rPr>
      </w:pPr>
      <w:r>
        <w:rPr>
          <w:rFonts w:cstheme="minorHAnsi"/>
        </w:rPr>
        <w:pict>
          <v:rect id="_x0000_i1027" style="width:0;height:1.5pt" o:hralign="center" o:hrstd="t" o:hr="t" fillcolor="#a0a0a0" stroked="f"/>
        </w:pict>
      </w:r>
    </w:p>
    <w:p w:rsidR="008B05F9" w:rsidRDefault="008B05F9" w:rsidP="008B05F9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>Discussion points:</w:t>
      </w:r>
    </w:p>
    <w:p w:rsidR="008B05F9" w:rsidRDefault="00BE0CFA" w:rsidP="008B05F9">
      <w:pPr>
        <w:ind w:left="284"/>
        <w:rPr>
          <w:rFonts w:cstheme="minorHAnsi"/>
        </w:rPr>
      </w:pPr>
      <w:r>
        <w:rPr>
          <w:rFonts w:cstheme="minorHAnsi"/>
          <w:color w:val="70AD47" w:themeColor="accent6"/>
        </w:rPr>
        <w:t>How do we feel about the current shift from risk aversion to a more balanced risk benefit approach?</w:t>
      </w:r>
      <w:r>
        <w:rPr>
          <w:rFonts w:cstheme="minorHAnsi"/>
          <w:color w:val="70AD47" w:themeColor="accent6"/>
        </w:rPr>
        <w:br/>
        <w:t xml:space="preserve">Why do we want to embrace woodwork? What are our </w:t>
      </w:r>
      <w:r w:rsidR="00C6419B">
        <w:rPr>
          <w:rFonts w:cstheme="minorHAnsi"/>
          <w:color w:val="70AD47" w:themeColor="accent6"/>
        </w:rPr>
        <w:t>priorities</w:t>
      </w:r>
      <w:r>
        <w:rPr>
          <w:rFonts w:cstheme="minorHAnsi"/>
          <w:color w:val="70AD47" w:themeColor="accent6"/>
        </w:rPr>
        <w:t>?</w:t>
      </w:r>
      <w:r>
        <w:rPr>
          <w:rFonts w:cstheme="minorHAnsi"/>
          <w:color w:val="70AD47" w:themeColor="accent6"/>
        </w:rPr>
        <w:br/>
      </w:r>
      <w:r w:rsidR="00C6419B">
        <w:rPr>
          <w:rFonts w:cstheme="minorHAnsi"/>
          <w:color w:val="70AD47" w:themeColor="accent6"/>
        </w:rPr>
        <w:t xml:space="preserve">Do we think woodwork will be particularly beneficial for certain children? </w:t>
      </w:r>
      <w:r w:rsidR="00C6419B">
        <w:rPr>
          <w:rFonts w:cstheme="minorHAnsi"/>
          <w:color w:val="70AD47" w:themeColor="accent6"/>
        </w:rPr>
        <w:br/>
        <w:t>How can we ensure woodwork is inclusive and made available to all children?</w:t>
      </w:r>
      <w:r>
        <w:rPr>
          <w:rFonts w:cstheme="minorHAnsi"/>
          <w:color w:val="70AD47" w:themeColor="accent6"/>
        </w:rPr>
        <w:br/>
      </w:r>
      <w:r w:rsidR="0081454F">
        <w:rPr>
          <w:rFonts w:cstheme="minorHAnsi"/>
        </w:rPr>
        <w:pict>
          <v:rect id="_x0000_i1028" style="width:0;height:1.5pt" o:hralign="center" o:hrstd="t" o:hr="t" fillcolor="#a0a0a0" stroked="f"/>
        </w:pict>
      </w:r>
    </w:p>
    <w:p w:rsidR="00DC4142" w:rsidRPr="008B05F9" w:rsidRDefault="008B05F9" w:rsidP="00DC4142">
      <w:pPr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</w:rPr>
        <w:br/>
      </w:r>
      <w:r w:rsidR="00DC4142" w:rsidRPr="008B05F9">
        <w:rPr>
          <w:rFonts w:cstheme="minorHAnsi"/>
          <w:b/>
          <w:sz w:val="24"/>
          <w:szCs w:val="24"/>
        </w:rPr>
        <w:t>Unit 2 - Theory: Associated learning and development</w:t>
      </w:r>
    </w:p>
    <w:p w:rsidR="00DC4142" w:rsidRDefault="006D5DF5" w:rsidP="00DC4142">
      <w:pPr>
        <w:ind w:left="284"/>
        <w:rPr>
          <w:rFonts w:cstheme="minorHAnsi"/>
        </w:rPr>
      </w:pPr>
      <w:r>
        <w:rPr>
          <w:rFonts w:cstheme="minorHAnsi"/>
        </w:rPr>
        <w:t>See handouts:</w:t>
      </w:r>
    </w:p>
    <w:p w:rsidR="004968E7" w:rsidRDefault="006D5DF5" w:rsidP="00DC4142">
      <w:pPr>
        <w:ind w:left="284"/>
        <w:rPr>
          <w:rFonts w:cstheme="minorHAnsi"/>
        </w:rPr>
      </w:pPr>
      <w:r>
        <w:rPr>
          <w:rFonts w:cstheme="minorHAnsi"/>
        </w:rPr>
        <w:t>Woodwork and curriculum</w:t>
      </w:r>
      <w:r>
        <w:rPr>
          <w:rFonts w:cstheme="minorHAnsi"/>
        </w:rPr>
        <w:br/>
        <w:t>Woodwork learning outcomes</w:t>
      </w:r>
      <w:r>
        <w:rPr>
          <w:rFonts w:cstheme="minorHAnsi"/>
        </w:rPr>
        <w:br/>
        <w:t xml:space="preserve">Woodwork learning and development </w:t>
      </w:r>
      <w:r w:rsidR="004968E7">
        <w:rPr>
          <w:rFonts w:cstheme="minorHAnsi"/>
        </w:rPr>
        <w:t>mind map</w:t>
      </w:r>
      <w:r w:rsidR="004968E7">
        <w:rPr>
          <w:rFonts w:cstheme="minorHAnsi"/>
        </w:rPr>
        <w:br/>
        <w:t>Woodwork booklist</w:t>
      </w:r>
      <w:r w:rsidR="004968E7">
        <w:rPr>
          <w:rFonts w:cstheme="minorHAnsi"/>
        </w:rPr>
        <w:br/>
        <w:t>Girl Power (tools) booklist</w:t>
      </w:r>
      <w:r w:rsidR="004968E7">
        <w:rPr>
          <w:rFonts w:cstheme="minorHAnsi"/>
        </w:rPr>
        <w:br/>
        <w:t>Woodwork and mathematical thinking</w:t>
      </w:r>
    </w:p>
    <w:p w:rsidR="008B05F9" w:rsidRDefault="004968E7" w:rsidP="008B05F9">
      <w:pPr>
        <w:ind w:left="284"/>
        <w:rPr>
          <w:rFonts w:cstheme="minorHAnsi"/>
        </w:rPr>
      </w:pPr>
      <w:r>
        <w:rPr>
          <w:rFonts w:cstheme="minorHAnsi"/>
        </w:rPr>
        <w:t>Link to creativity wheel:</w:t>
      </w:r>
      <w:r w:rsidR="00263879">
        <w:rPr>
          <w:rFonts w:cstheme="minorHAnsi"/>
        </w:rPr>
        <w:t xml:space="preserve"> </w:t>
      </w:r>
      <w:hyperlink r:id="rId9" w:anchor="creativity" w:history="1">
        <w:r w:rsidR="00263879" w:rsidRPr="00263879">
          <w:rPr>
            <w:rStyle w:val="Hyperlink"/>
            <w:rFonts w:cstheme="minorHAnsi"/>
          </w:rPr>
          <w:t>https://irresistible-learning.co.uk/resources/#creativity</w:t>
        </w:r>
      </w:hyperlink>
      <w:r>
        <w:rPr>
          <w:rFonts w:cstheme="minorHAnsi"/>
        </w:rPr>
        <w:br/>
        <w:t>Link to CAT – creativity assessment tool:</w:t>
      </w:r>
      <w:r w:rsidR="00263879">
        <w:rPr>
          <w:rFonts w:cstheme="minorHAnsi"/>
        </w:rPr>
        <w:t xml:space="preserve"> </w:t>
      </w:r>
      <w:hyperlink r:id="rId10" w:anchor="creativity" w:history="1">
        <w:r w:rsidR="00263879" w:rsidRPr="00263879">
          <w:rPr>
            <w:rStyle w:val="Hyperlink"/>
            <w:rFonts w:cstheme="minorHAnsi"/>
          </w:rPr>
          <w:t>https://irresistible-learning.co.uk/resources/#creativity</w:t>
        </w:r>
      </w:hyperlink>
      <w:r w:rsidR="006D5DF5">
        <w:rPr>
          <w:rFonts w:cstheme="minorHAnsi"/>
        </w:rPr>
        <w:br/>
      </w:r>
      <w:r w:rsidR="0081454F">
        <w:rPr>
          <w:rFonts w:cstheme="minorHAnsi"/>
        </w:rPr>
        <w:pict>
          <v:rect id="_x0000_i1029" style="width:0;height:1.5pt" o:hralign="center" o:hrstd="t" o:hr="t" fillcolor="#a0a0a0" stroked="f"/>
        </w:pict>
      </w:r>
    </w:p>
    <w:p w:rsidR="008B05F9" w:rsidRDefault="008B05F9" w:rsidP="008B05F9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>Discussion points:</w:t>
      </w:r>
    </w:p>
    <w:p w:rsidR="008B05F9" w:rsidRDefault="00BE0CFA" w:rsidP="008B05F9">
      <w:pPr>
        <w:ind w:left="284"/>
        <w:rPr>
          <w:rFonts w:cstheme="minorHAnsi"/>
        </w:rPr>
      </w:pPr>
      <w:r>
        <w:rPr>
          <w:rFonts w:cstheme="minorHAnsi"/>
          <w:color w:val="70AD47" w:themeColor="accent6"/>
        </w:rPr>
        <w:t>How can we ensure we make the most of the learning opportunities at the woodwork bench?</w:t>
      </w:r>
      <w:r>
        <w:rPr>
          <w:rFonts w:cstheme="minorHAnsi"/>
          <w:color w:val="70AD47" w:themeColor="accent6"/>
        </w:rPr>
        <w:br/>
        <w:t>How can we ensure we prioritise creative development?</w:t>
      </w:r>
      <w:r w:rsidR="00263879">
        <w:rPr>
          <w:rFonts w:cstheme="minorHAnsi"/>
          <w:color w:val="70AD47" w:themeColor="accent6"/>
        </w:rPr>
        <w:br/>
        <w:t>How can we best interact to develop creative and critical thinking skills?</w:t>
      </w:r>
      <w:r w:rsidR="00F81F70">
        <w:rPr>
          <w:rFonts w:cstheme="minorHAnsi"/>
          <w:color w:val="70AD47" w:themeColor="accent6"/>
        </w:rPr>
        <w:br/>
        <w:t>Are there any books from the booklist we’d like to order?</w:t>
      </w:r>
      <w:r>
        <w:rPr>
          <w:rFonts w:cstheme="minorHAnsi"/>
          <w:color w:val="70AD47" w:themeColor="accent6"/>
        </w:rPr>
        <w:br/>
      </w:r>
      <w:r w:rsidR="0081454F">
        <w:rPr>
          <w:rFonts w:cstheme="minorHAnsi"/>
        </w:rPr>
        <w:pict>
          <v:rect id="_x0000_i1030" style="width:0;height:1.5pt" o:hralign="center" o:hrstd="t" o:hr="t" fillcolor="#a0a0a0" stroked="f"/>
        </w:pict>
      </w:r>
    </w:p>
    <w:p w:rsidR="00C6419B" w:rsidRDefault="00C6419B" w:rsidP="00DC4142">
      <w:pPr>
        <w:ind w:left="284"/>
        <w:rPr>
          <w:rFonts w:cstheme="minorHAnsi"/>
          <w:b/>
          <w:sz w:val="24"/>
          <w:szCs w:val="24"/>
        </w:rPr>
      </w:pPr>
    </w:p>
    <w:p w:rsidR="00DC4142" w:rsidRPr="008B05F9" w:rsidRDefault="00DC4142" w:rsidP="00DC4142">
      <w:pPr>
        <w:ind w:left="284"/>
        <w:rPr>
          <w:rFonts w:cstheme="minorHAnsi"/>
          <w:b/>
          <w:sz w:val="24"/>
          <w:szCs w:val="24"/>
        </w:rPr>
      </w:pPr>
      <w:r w:rsidRPr="008B05F9">
        <w:rPr>
          <w:rFonts w:cstheme="minorHAnsi"/>
          <w:b/>
          <w:sz w:val="24"/>
          <w:szCs w:val="24"/>
        </w:rPr>
        <w:t>Unit 3 - Introduction to tools, wood, resources and workbenches</w:t>
      </w:r>
    </w:p>
    <w:p w:rsidR="004968E7" w:rsidRDefault="004968E7" w:rsidP="004968E7">
      <w:pPr>
        <w:ind w:left="284"/>
        <w:rPr>
          <w:rFonts w:cstheme="minorHAnsi"/>
        </w:rPr>
      </w:pPr>
      <w:r>
        <w:rPr>
          <w:rFonts w:cstheme="minorHAnsi"/>
        </w:rPr>
        <w:t>See handout: Woodwork equipment</w:t>
      </w:r>
    </w:p>
    <w:p w:rsidR="00263879" w:rsidRDefault="00263879" w:rsidP="004968E7">
      <w:pPr>
        <w:ind w:left="284"/>
        <w:rPr>
          <w:rFonts w:cstheme="minorHAnsi"/>
        </w:rPr>
      </w:pPr>
      <w:r w:rsidRPr="00263879">
        <w:rPr>
          <w:rFonts w:cstheme="minorHAnsi"/>
        </w:rPr>
        <w:t>I have no financial relationship with any supplier of tools – I suggest the most suitable tools and provide several options from where they can be purchased.</w:t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lastRenderedPageBreak/>
        <w:pict>
          <v:rect id="_x0000_i1031" style="width:0;height:1.5pt" o:hralign="center" o:hrstd="t" o:hr="t" fillcolor="#a0a0a0" stroked="f"/>
        </w:pict>
      </w:r>
    </w:p>
    <w:p w:rsidR="008B05F9" w:rsidRDefault="008B05F9" w:rsidP="008B05F9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>Discussion points:</w:t>
      </w:r>
    </w:p>
    <w:p w:rsidR="00BE0CFA" w:rsidRPr="008B05F9" w:rsidRDefault="00BE0CFA" w:rsidP="008B05F9">
      <w:pPr>
        <w:ind w:left="284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>How will we finance and resource the woodwork area?</w:t>
      </w:r>
      <w:r>
        <w:rPr>
          <w:rFonts w:cstheme="minorHAnsi"/>
          <w:color w:val="70AD47" w:themeColor="accent6"/>
        </w:rPr>
        <w:br/>
        <w:t xml:space="preserve">How will we </w:t>
      </w:r>
      <w:r w:rsidR="00263879">
        <w:rPr>
          <w:rFonts w:cstheme="minorHAnsi"/>
          <w:color w:val="70AD47" w:themeColor="accent6"/>
        </w:rPr>
        <w:t>collect</w:t>
      </w:r>
      <w:r>
        <w:rPr>
          <w:rFonts w:cstheme="minorHAnsi"/>
          <w:color w:val="70AD47" w:themeColor="accent6"/>
        </w:rPr>
        <w:t xml:space="preserve"> wood and other materials? And ensure this is ongoing?</w:t>
      </w:r>
      <w:r w:rsidR="00263879">
        <w:rPr>
          <w:rFonts w:cstheme="minorHAnsi"/>
          <w:color w:val="70AD47" w:themeColor="accent6"/>
        </w:rPr>
        <w:br/>
        <w:t>Who will take lead responsibility for the overview of the woodwork resources?</w:t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2" style="width:0;height:1.5pt" o:hralign="center" o:hrstd="t" o:hr="t" fillcolor="#a0a0a0" stroked="f"/>
        </w:pict>
      </w:r>
    </w:p>
    <w:p w:rsidR="008B05F9" w:rsidRPr="00DC4142" w:rsidRDefault="008B05F9" w:rsidP="004968E7">
      <w:pPr>
        <w:ind w:left="284"/>
        <w:rPr>
          <w:rFonts w:cstheme="minorHAnsi"/>
        </w:rPr>
      </w:pPr>
    </w:p>
    <w:p w:rsidR="00C6419B" w:rsidRDefault="00C6419B" w:rsidP="00DC4142">
      <w:pPr>
        <w:ind w:left="284"/>
        <w:rPr>
          <w:rFonts w:cstheme="minorHAnsi"/>
          <w:b/>
          <w:sz w:val="24"/>
          <w:szCs w:val="24"/>
        </w:rPr>
      </w:pPr>
    </w:p>
    <w:p w:rsidR="00DC4142" w:rsidRPr="008B05F9" w:rsidRDefault="00DC4142" w:rsidP="00DC4142">
      <w:pPr>
        <w:ind w:left="284"/>
        <w:rPr>
          <w:rFonts w:cstheme="minorHAnsi"/>
          <w:b/>
          <w:sz w:val="24"/>
          <w:szCs w:val="24"/>
        </w:rPr>
      </w:pPr>
      <w:r w:rsidRPr="008B05F9">
        <w:rPr>
          <w:rFonts w:cstheme="minorHAnsi"/>
          <w:b/>
          <w:sz w:val="24"/>
          <w:szCs w:val="24"/>
        </w:rPr>
        <w:t>Unit 4 - How to set up a woodwork area and manage the provision</w:t>
      </w:r>
    </w:p>
    <w:p w:rsidR="00DC4142" w:rsidRDefault="004968E7" w:rsidP="00DC4142">
      <w:pPr>
        <w:ind w:left="284"/>
        <w:rPr>
          <w:rFonts w:cstheme="minorHAnsi"/>
        </w:rPr>
      </w:pPr>
      <w:r>
        <w:rPr>
          <w:rFonts w:cstheme="minorHAnsi"/>
        </w:rPr>
        <w:t xml:space="preserve">See handout </w:t>
      </w:r>
      <w:r w:rsidR="008B05F9">
        <w:rPr>
          <w:rFonts w:cstheme="minorHAnsi"/>
        </w:rPr>
        <w:t>–</w:t>
      </w:r>
      <w:r>
        <w:rPr>
          <w:rFonts w:cstheme="minorHAnsi"/>
        </w:rPr>
        <w:t xml:space="preserve"> Progression</w:t>
      </w:r>
      <w:r w:rsidR="00D74FC2">
        <w:rPr>
          <w:rFonts w:cstheme="minorHAnsi"/>
        </w:rPr>
        <w:t xml:space="preserve"> in woodwork</w:t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3" style="width:0;height:1.5pt" o:hralign="center" o:hrstd="t" o:hr="t" fillcolor="#a0a0a0" stroked="f"/>
        </w:pict>
      </w:r>
    </w:p>
    <w:p w:rsidR="008B05F9" w:rsidRPr="008B05F9" w:rsidRDefault="008B05F9" w:rsidP="008B05F9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>Discussion points</w:t>
      </w:r>
      <w:proofErr w:type="gramStart"/>
      <w:r w:rsidRPr="008B05F9">
        <w:rPr>
          <w:rFonts w:cstheme="minorHAnsi"/>
          <w:color w:val="70AD47" w:themeColor="accent6"/>
        </w:rPr>
        <w:t>:</w:t>
      </w:r>
      <w:proofErr w:type="gramEnd"/>
      <w:r w:rsidR="00B06D9B">
        <w:rPr>
          <w:rFonts w:cstheme="minorHAnsi"/>
          <w:color w:val="70AD47" w:themeColor="accent6"/>
        </w:rPr>
        <w:br/>
      </w:r>
      <w:r w:rsidR="00B06D9B">
        <w:rPr>
          <w:rFonts w:cstheme="minorHAnsi"/>
          <w:color w:val="70AD47" w:themeColor="accent6"/>
        </w:rPr>
        <w:br/>
        <w:t>Who will take the lead role for woodwork provision</w:t>
      </w:r>
      <w:r w:rsidR="00BE0CFA">
        <w:rPr>
          <w:rFonts w:cstheme="minorHAnsi"/>
          <w:color w:val="70AD47" w:themeColor="accent6"/>
        </w:rPr>
        <w:t>?</w:t>
      </w:r>
      <w:r w:rsidR="00B06D9B">
        <w:rPr>
          <w:rFonts w:cstheme="minorHAnsi"/>
          <w:color w:val="70AD47" w:themeColor="accent6"/>
        </w:rPr>
        <w:br/>
        <w:t>Where will the area be located</w:t>
      </w:r>
      <w:r w:rsidR="00BE0CFA">
        <w:rPr>
          <w:rFonts w:cstheme="minorHAnsi"/>
          <w:color w:val="70AD47" w:themeColor="accent6"/>
        </w:rPr>
        <w:t>?</w:t>
      </w:r>
      <w:r w:rsidR="00B06D9B">
        <w:rPr>
          <w:rFonts w:cstheme="minorHAnsi"/>
          <w:color w:val="70AD47" w:themeColor="accent6"/>
        </w:rPr>
        <w:br/>
        <w:t>How will we monitor the provision</w:t>
      </w:r>
      <w:r w:rsidR="00BE0CFA">
        <w:rPr>
          <w:rFonts w:cstheme="minorHAnsi"/>
          <w:color w:val="70AD47" w:themeColor="accent6"/>
        </w:rPr>
        <w:t>?</w:t>
      </w:r>
      <w:r w:rsidR="00B06D9B">
        <w:rPr>
          <w:rFonts w:cstheme="minorHAnsi"/>
          <w:color w:val="70AD47" w:themeColor="accent6"/>
        </w:rPr>
        <w:br/>
        <w:t>How will we introduce the tools</w:t>
      </w:r>
      <w:r w:rsidR="00BE0CFA">
        <w:rPr>
          <w:rFonts w:cstheme="minorHAnsi"/>
          <w:color w:val="70AD47" w:themeColor="accent6"/>
        </w:rPr>
        <w:t>?</w:t>
      </w:r>
      <w:r w:rsidR="00B06D9B">
        <w:rPr>
          <w:rFonts w:cstheme="minorHAnsi"/>
          <w:color w:val="70AD47" w:themeColor="accent6"/>
        </w:rPr>
        <w:br/>
        <w:t>How will we prioritise sustained shared thinking?</w:t>
      </w:r>
      <w:r w:rsidR="00B06D9B">
        <w:rPr>
          <w:rFonts w:cstheme="minorHAnsi"/>
          <w:color w:val="70AD47" w:themeColor="accent6"/>
        </w:rPr>
        <w:br/>
        <w:t>How will children reflect on their learning?</w:t>
      </w:r>
      <w:r w:rsidR="00B06D9B">
        <w:rPr>
          <w:rFonts w:cstheme="minorHAnsi"/>
          <w:color w:val="70AD47" w:themeColor="accent6"/>
        </w:rPr>
        <w:br/>
        <w:t>How will we document learning?</w:t>
      </w:r>
      <w:r w:rsidR="00B06D9B">
        <w:rPr>
          <w:rFonts w:cstheme="minorHAnsi"/>
          <w:color w:val="70AD47" w:themeColor="accent6"/>
        </w:rPr>
        <w:br/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4" style="width:0;height:1.5pt" o:hralign="center" o:hrstd="t" o:hr="t" fillcolor="#a0a0a0" stroked="f"/>
        </w:pict>
      </w:r>
    </w:p>
    <w:p w:rsidR="008B05F9" w:rsidRPr="00DC4142" w:rsidRDefault="008B05F9" w:rsidP="00DC4142">
      <w:pPr>
        <w:ind w:left="284"/>
        <w:rPr>
          <w:rFonts w:cstheme="minorHAnsi"/>
        </w:rPr>
      </w:pPr>
    </w:p>
    <w:p w:rsidR="00DC4142" w:rsidRPr="008B05F9" w:rsidRDefault="00DC4142" w:rsidP="00DC4142">
      <w:pPr>
        <w:ind w:left="284"/>
        <w:rPr>
          <w:rFonts w:cstheme="minorHAnsi"/>
          <w:b/>
          <w:sz w:val="24"/>
          <w:szCs w:val="24"/>
        </w:rPr>
      </w:pPr>
      <w:r w:rsidRPr="008B05F9">
        <w:rPr>
          <w:rFonts w:cstheme="minorHAnsi"/>
          <w:b/>
          <w:sz w:val="24"/>
          <w:szCs w:val="24"/>
        </w:rPr>
        <w:t>Unit 5 - Health and safety and risk assessment. Parents</w:t>
      </w:r>
    </w:p>
    <w:p w:rsidR="00DC4142" w:rsidRDefault="004968E7" w:rsidP="00DC4142">
      <w:pPr>
        <w:ind w:left="284"/>
        <w:rPr>
          <w:rFonts w:cstheme="minorHAnsi"/>
        </w:rPr>
      </w:pPr>
      <w:r>
        <w:rPr>
          <w:rFonts w:cstheme="minorHAnsi"/>
        </w:rPr>
        <w:t xml:space="preserve">See handouts: </w:t>
      </w:r>
    </w:p>
    <w:p w:rsidR="004968E7" w:rsidRDefault="004968E7" w:rsidP="00DC4142">
      <w:pPr>
        <w:ind w:left="284"/>
        <w:rPr>
          <w:rFonts w:cstheme="minorHAnsi"/>
        </w:rPr>
      </w:pPr>
      <w:r>
        <w:rPr>
          <w:rFonts w:cstheme="minorHAnsi"/>
        </w:rPr>
        <w:t>Health and safety checklist</w:t>
      </w:r>
      <w:r>
        <w:rPr>
          <w:rFonts w:cstheme="minorHAnsi"/>
        </w:rPr>
        <w:br/>
        <w:t>Example risk assessment from</w:t>
      </w:r>
      <w:r>
        <w:rPr>
          <w:rFonts w:cstheme="minorHAnsi"/>
        </w:rPr>
        <w:br/>
      </w:r>
      <w:r w:rsidR="00B06D9B">
        <w:rPr>
          <w:rFonts w:cstheme="minorHAnsi"/>
        </w:rPr>
        <w:t>Example</w:t>
      </w:r>
      <w:r>
        <w:rPr>
          <w:rFonts w:cstheme="minorHAnsi"/>
        </w:rPr>
        <w:t xml:space="preserve"> letter to</w:t>
      </w:r>
      <w:r w:rsidR="00D74FC2">
        <w:rPr>
          <w:rFonts w:cstheme="minorHAnsi"/>
        </w:rPr>
        <w:t xml:space="preserve"> reassure</w:t>
      </w:r>
      <w:r>
        <w:rPr>
          <w:rFonts w:cstheme="minorHAnsi"/>
        </w:rPr>
        <w:t xml:space="preserve"> parents</w:t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5" style="width:0;height:1.5pt" o:hralign="center" o:hrstd="t" o:hr="t" fillcolor="#a0a0a0" stroked="f"/>
        </w:pict>
      </w:r>
    </w:p>
    <w:p w:rsidR="008B05F9" w:rsidRDefault="008B05F9" w:rsidP="008B05F9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>Discussion points:</w:t>
      </w:r>
    </w:p>
    <w:p w:rsidR="00B06D9B" w:rsidRPr="008B05F9" w:rsidRDefault="00B06D9B" w:rsidP="00B06D9B">
      <w:pPr>
        <w:ind w:left="284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>How do feel about the prospect of woodwork in terms of H&amp;S?</w:t>
      </w:r>
      <w:r w:rsidR="00263879">
        <w:rPr>
          <w:rFonts w:cstheme="minorHAnsi"/>
          <w:color w:val="70AD47" w:themeColor="accent6"/>
        </w:rPr>
        <w:br/>
        <w:t>Do we need to take into account any specific children or other factors?</w:t>
      </w:r>
      <w:r>
        <w:rPr>
          <w:rFonts w:cstheme="minorHAnsi"/>
          <w:color w:val="70AD47" w:themeColor="accent6"/>
        </w:rPr>
        <w:br/>
        <w:t>Who will compile the risk assessment document?</w:t>
      </w:r>
      <w:r>
        <w:rPr>
          <w:rFonts w:cstheme="minorHAnsi"/>
          <w:color w:val="70AD47" w:themeColor="accent6"/>
        </w:rPr>
        <w:br/>
        <w:t>How will we reassure and inform parents?</w:t>
      </w:r>
      <w:r>
        <w:rPr>
          <w:rFonts w:cstheme="minorHAnsi"/>
          <w:color w:val="70AD47" w:themeColor="accent6"/>
        </w:rPr>
        <w:br/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6" style="width:0;height:1.5pt" o:hralign="center" o:hrstd="t" o:hr="t" fillcolor="#a0a0a0" stroked="f"/>
        </w:pict>
      </w:r>
    </w:p>
    <w:p w:rsidR="008B05F9" w:rsidRPr="00DC4142" w:rsidRDefault="008B05F9" w:rsidP="00DC4142">
      <w:pPr>
        <w:ind w:left="284"/>
        <w:rPr>
          <w:rFonts w:cstheme="minorHAnsi"/>
        </w:rPr>
      </w:pPr>
    </w:p>
    <w:p w:rsidR="00F81F70" w:rsidRDefault="00F81F70" w:rsidP="00DC4142">
      <w:pPr>
        <w:ind w:left="284"/>
        <w:rPr>
          <w:rFonts w:cstheme="minorHAnsi"/>
          <w:b/>
          <w:sz w:val="24"/>
          <w:szCs w:val="24"/>
        </w:rPr>
      </w:pPr>
    </w:p>
    <w:p w:rsidR="00DC4142" w:rsidRPr="008B05F9" w:rsidRDefault="00DC4142" w:rsidP="00DC4142">
      <w:pPr>
        <w:ind w:left="284"/>
        <w:rPr>
          <w:rFonts w:cstheme="minorHAnsi"/>
          <w:b/>
          <w:sz w:val="24"/>
          <w:szCs w:val="24"/>
        </w:rPr>
      </w:pPr>
      <w:r w:rsidRPr="008B05F9">
        <w:rPr>
          <w:rFonts w:cstheme="minorHAnsi"/>
          <w:b/>
          <w:sz w:val="24"/>
          <w:szCs w:val="24"/>
        </w:rPr>
        <w:t>Unit 6 - Longer term and collaborative projects</w:t>
      </w:r>
    </w:p>
    <w:p w:rsidR="00FD5A60" w:rsidRDefault="008B05F9" w:rsidP="00DC4142">
      <w:pPr>
        <w:ind w:left="284"/>
        <w:rPr>
          <w:rFonts w:cstheme="minorHAnsi"/>
        </w:rPr>
      </w:pPr>
      <w:r>
        <w:rPr>
          <w:rFonts w:cstheme="minorHAnsi"/>
        </w:rPr>
        <w:t>Further reading:</w:t>
      </w:r>
    </w:p>
    <w:p w:rsidR="00DC4142" w:rsidRDefault="00FD5A60" w:rsidP="00FD5A60">
      <w:pPr>
        <w:ind w:left="284"/>
        <w:rPr>
          <w:rFonts w:cstheme="minorHAnsi"/>
        </w:rPr>
      </w:pPr>
      <w:r>
        <w:rPr>
          <w:rFonts w:cstheme="minorHAnsi"/>
        </w:rPr>
        <w:t xml:space="preserve">The Project Approach: </w:t>
      </w:r>
      <w:r w:rsidRPr="00FD5A60">
        <w:rPr>
          <w:rFonts w:cstheme="minorHAnsi"/>
        </w:rPr>
        <w:t>Engaging Children's Minds</w:t>
      </w:r>
      <w:r>
        <w:rPr>
          <w:rFonts w:cstheme="minorHAnsi"/>
        </w:rPr>
        <w:t xml:space="preserve"> - </w:t>
      </w:r>
      <w:r w:rsidRPr="00FD5A60">
        <w:rPr>
          <w:rFonts w:cstheme="minorHAnsi"/>
        </w:rPr>
        <w:t>Lilian Katz, Sylvia C. Chard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FD5A60">
        <w:rPr>
          <w:rFonts w:cstheme="minorHAnsi"/>
        </w:rPr>
        <w:t xml:space="preserve">Bringing the Reggio Approach to your Early Years </w:t>
      </w:r>
      <w:proofErr w:type="gramStart"/>
      <w:r w:rsidRPr="00FD5A60">
        <w:rPr>
          <w:rFonts w:cstheme="minorHAnsi"/>
        </w:rPr>
        <w:t xml:space="preserve">Practice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</w:t>
      </w:r>
      <w:r w:rsidRPr="00FD5A60">
        <w:rPr>
          <w:rFonts w:cstheme="minorHAnsi"/>
        </w:rPr>
        <w:t>Linda Thornton</w:t>
      </w:r>
      <w:r w:rsidR="008B05F9">
        <w:rPr>
          <w:rFonts w:cstheme="minorHAnsi"/>
        </w:rPr>
        <w:br/>
        <w:t>Learning Through Woodwork (Routledge)</w:t>
      </w:r>
      <w:r w:rsidR="008B05F9">
        <w:rPr>
          <w:rFonts w:cstheme="minorHAnsi"/>
        </w:rPr>
        <w:br/>
        <w:t>Maker-</w:t>
      </w:r>
      <w:proofErr w:type="spellStart"/>
      <w:r w:rsidR="008B05F9">
        <w:rPr>
          <w:rFonts w:cstheme="minorHAnsi"/>
        </w:rPr>
        <w:t>Centered</w:t>
      </w:r>
      <w:proofErr w:type="spellEnd"/>
      <w:r w:rsidR="008B05F9">
        <w:rPr>
          <w:rFonts w:cstheme="minorHAnsi"/>
        </w:rPr>
        <w:t xml:space="preserve"> Learning – </w:t>
      </w:r>
      <w:proofErr w:type="spellStart"/>
      <w:r w:rsidR="008B05F9">
        <w:rPr>
          <w:rFonts w:cstheme="minorHAnsi"/>
        </w:rPr>
        <w:t>E.Clapp</w:t>
      </w:r>
      <w:proofErr w:type="spellEnd"/>
      <w:r w:rsidR="008B05F9">
        <w:rPr>
          <w:rFonts w:cstheme="minorHAnsi"/>
        </w:rPr>
        <w:t xml:space="preserve">, et al. </w:t>
      </w:r>
      <w:proofErr w:type="spellStart"/>
      <w:r w:rsidR="008B05F9">
        <w:rPr>
          <w:rFonts w:cstheme="minorHAnsi"/>
        </w:rPr>
        <w:t>Jossey</w:t>
      </w:r>
      <w:proofErr w:type="spellEnd"/>
      <w:r w:rsidR="008B05F9">
        <w:rPr>
          <w:rFonts w:cstheme="minorHAnsi"/>
        </w:rPr>
        <w:t>-Bass</w:t>
      </w:r>
    </w:p>
    <w:p w:rsidR="00FD5A60" w:rsidRDefault="00FD5A60" w:rsidP="00FD5A60">
      <w:pPr>
        <w:ind w:left="284"/>
        <w:rPr>
          <w:rFonts w:cstheme="minorHAnsi"/>
        </w:rPr>
      </w:pPr>
      <w:r>
        <w:rPr>
          <w:rFonts w:cstheme="minorHAnsi"/>
        </w:rPr>
        <w:t>Reggio Emilia:</w:t>
      </w:r>
      <w:r w:rsidRPr="00FD5A60">
        <w:t xml:space="preserve"> </w:t>
      </w:r>
      <w:r w:rsidRPr="00FD5A60">
        <w:rPr>
          <w:rFonts w:cstheme="minorHAnsi"/>
        </w:rPr>
        <w:t>https://www.reggiochildren.it/en/</w:t>
      </w:r>
      <w:r>
        <w:rPr>
          <w:rFonts w:cstheme="minorHAnsi"/>
        </w:rPr>
        <w:br/>
        <w:t>Project approach:</w:t>
      </w:r>
      <w:r w:rsidRPr="00FD5A60">
        <w:t xml:space="preserve"> </w:t>
      </w:r>
      <w:r w:rsidRPr="00FD5A60">
        <w:rPr>
          <w:rFonts w:cstheme="minorHAnsi"/>
        </w:rPr>
        <w:t>http://projectapproach.org/</w:t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7" style="width:0;height:1.5pt" o:hralign="center" o:hrstd="t" o:hr="t" fillcolor="#a0a0a0" stroked="f"/>
        </w:pict>
      </w:r>
    </w:p>
    <w:p w:rsidR="008B05F9" w:rsidRDefault="008B05F9" w:rsidP="008B05F9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>Discussion points:</w:t>
      </w:r>
    </w:p>
    <w:p w:rsidR="00B06D9B" w:rsidRDefault="00B06D9B" w:rsidP="00B06D9B">
      <w:pPr>
        <w:ind w:left="284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>Do we have any authentic opportunities</w:t>
      </w:r>
      <w:r w:rsidR="00263879">
        <w:rPr>
          <w:rFonts w:cstheme="minorHAnsi"/>
          <w:color w:val="70AD47" w:themeColor="accent6"/>
        </w:rPr>
        <w:t>/ needs</w:t>
      </w:r>
      <w:r>
        <w:rPr>
          <w:rFonts w:cstheme="minorHAnsi"/>
          <w:color w:val="70AD47" w:themeColor="accent6"/>
        </w:rPr>
        <w:t xml:space="preserve"> tha</w:t>
      </w:r>
      <w:r w:rsidR="00263879">
        <w:rPr>
          <w:rFonts w:cstheme="minorHAnsi"/>
          <w:color w:val="70AD47" w:themeColor="accent6"/>
        </w:rPr>
        <w:t>t</w:t>
      </w:r>
      <w:r>
        <w:rPr>
          <w:rFonts w:cstheme="minorHAnsi"/>
          <w:color w:val="70AD47" w:themeColor="accent6"/>
        </w:rPr>
        <w:t xml:space="preserve"> could lead to a potential project?</w:t>
      </w:r>
      <w:r>
        <w:rPr>
          <w:rFonts w:cstheme="minorHAnsi"/>
          <w:color w:val="70AD47" w:themeColor="accent6"/>
        </w:rPr>
        <w:br/>
        <w:t>What specific interests are we currently noticing</w:t>
      </w:r>
      <w:r w:rsidR="00263879">
        <w:rPr>
          <w:rFonts w:cstheme="minorHAnsi"/>
          <w:color w:val="70AD47" w:themeColor="accent6"/>
        </w:rPr>
        <w:t xml:space="preserve"> that could lead to a project</w:t>
      </w:r>
      <w:r>
        <w:rPr>
          <w:rFonts w:cstheme="minorHAnsi"/>
          <w:color w:val="70AD47" w:themeColor="accent6"/>
        </w:rPr>
        <w:t>?</w:t>
      </w:r>
      <w:r>
        <w:rPr>
          <w:rFonts w:cstheme="minorHAnsi"/>
          <w:color w:val="70AD47" w:themeColor="accent6"/>
        </w:rPr>
        <w:br/>
        <w:t>How can we encourage continued progression in subsequent year groups?</w:t>
      </w:r>
      <w:r>
        <w:rPr>
          <w:rFonts w:cstheme="minorHAnsi"/>
          <w:color w:val="70AD47" w:themeColor="accent6"/>
        </w:rPr>
        <w:br/>
        <w:t>Could we combine woodwork with makerspace provision?</w:t>
      </w:r>
    </w:p>
    <w:p w:rsidR="008B05F9" w:rsidRDefault="0081454F" w:rsidP="008B05F9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8" style="width:0;height:1.5pt" o:hralign="center" o:hrstd="t" o:hr="t" fillcolor="#a0a0a0" stroked="f"/>
        </w:pict>
      </w:r>
    </w:p>
    <w:p w:rsidR="00DC4142" w:rsidRPr="008B05F9" w:rsidRDefault="00DC4142" w:rsidP="00DC4142">
      <w:pPr>
        <w:ind w:left="284"/>
        <w:rPr>
          <w:rFonts w:cstheme="minorHAnsi"/>
          <w:b/>
          <w:sz w:val="24"/>
          <w:szCs w:val="24"/>
        </w:rPr>
      </w:pPr>
      <w:r w:rsidRPr="008B05F9">
        <w:rPr>
          <w:rFonts w:cstheme="minorHAnsi"/>
          <w:b/>
          <w:sz w:val="24"/>
          <w:szCs w:val="24"/>
        </w:rPr>
        <w:t>Unit 7 - 20 top tips and concluding comments</w:t>
      </w:r>
    </w:p>
    <w:p w:rsidR="006D5DF5" w:rsidRPr="008B05F9" w:rsidRDefault="006D5DF5" w:rsidP="006D5DF5">
      <w:pPr>
        <w:ind w:left="284"/>
        <w:rPr>
          <w:rFonts w:cstheme="minorHAnsi"/>
        </w:rPr>
      </w:pPr>
      <w:r w:rsidRPr="008B05F9">
        <w:rPr>
          <w:rFonts w:cstheme="minorHAnsi"/>
        </w:rPr>
        <w:t>Links:</w:t>
      </w:r>
    </w:p>
    <w:p w:rsidR="006D5DF5" w:rsidRPr="008B05F9" w:rsidRDefault="006D5DF5" w:rsidP="006D5DF5">
      <w:pPr>
        <w:ind w:left="284"/>
        <w:rPr>
          <w:rFonts w:cstheme="minorHAnsi"/>
        </w:rPr>
      </w:pPr>
      <w:r w:rsidRPr="008B05F9">
        <w:rPr>
          <w:rFonts w:cstheme="minorHAnsi"/>
        </w:rPr>
        <w:t>20 top tips pdf:</w:t>
      </w:r>
    </w:p>
    <w:p w:rsidR="006D5DF5" w:rsidRPr="006D5DF5" w:rsidRDefault="0081454F" w:rsidP="006D5DF5">
      <w:pPr>
        <w:ind w:left="284"/>
        <w:rPr>
          <w:rFonts w:cstheme="minorHAnsi"/>
        </w:rPr>
      </w:pPr>
      <w:hyperlink r:id="rId11" w:history="1">
        <w:r w:rsidR="006D5DF5" w:rsidRPr="006D5DF5">
          <w:rPr>
            <w:rStyle w:val="Hyperlink"/>
            <w:rFonts w:cstheme="minorHAnsi"/>
          </w:rPr>
          <w:t>https://irresistible-learning.co.uk/resource/top-20-woodwork-tips-for-early-years/</w:t>
        </w:r>
      </w:hyperlink>
    </w:p>
    <w:p w:rsidR="006D5DF5" w:rsidRPr="008B05F9" w:rsidRDefault="006D5DF5" w:rsidP="006D5DF5">
      <w:pPr>
        <w:ind w:left="284"/>
        <w:rPr>
          <w:rFonts w:cstheme="minorHAnsi"/>
        </w:rPr>
      </w:pPr>
      <w:r w:rsidRPr="008B05F9">
        <w:rPr>
          <w:rFonts w:cstheme="minorHAnsi"/>
        </w:rPr>
        <w:t>General woodworking resources</w:t>
      </w:r>
    </w:p>
    <w:p w:rsidR="006D5DF5" w:rsidRPr="006D5DF5" w:rsidRDefault="0081454F" w:rsidP="006D5DF5">
      <w:pPr>
        <w:ind w:left="284"/>
        <w:rPr>
          <w:rFonts w:cstheme="minorHAnsi"/>
        </w:rPr>
      </w:pPr>
      <w:hyperlink r:id="rId12" w:anchor="woodwork" w:history="1">
        <w:r w:rsidR="006D5DF5" w:rsidRPr="006D5DF5">
          <w:rPr>
            <w:rStyle w:val="Hyperlink"/>
            <w:rFonts w:cstheme="minorHAnsi"/>
          </w:rPr>
          <w:t>https://irresistible-learning.co.uk/resources/#woodwork</w:t>
        </w:r>
      </w:hyperlink>
    </w:p>
    <w:p w:rsidR="006D5DF5" w:rsidRPr="00F30A23" w:rsidRDefault="006D5DF5" w:rsidP="006D5DF5">
      <w:pPr>
        <w:ind w:left="284"/>
        <w:rPr>
          <w:rStyle w:val="Hyperlink"/>
          <w:b/>
          <w:color w:val="auto"/>
          <w:u w:val="none"/>
        </w:rPr>
      </w:pPr>
    </w:p>
    <w:p w:rsidR="006D5DF5" w:rsidRPr="008B05F9" w:rsidRDefault="006D5DF5" w:rsidP="006D5DF5">
      <w:pPr>
        <w:ind w:left="284"/>
        <w:rPr>
          <w:rStyle w:val="Hyperlink"/>
        </w:rPr>
      </w:pPr>
      <w:r w:rsidRPr="008B05F9">
        <w:rPr>
          <w:rStyle w:val="Hyperlink"/>
          <w:color w:val="auto"/>
          <w:u w:val="none"/>
        </w:rPr>
        <w:t>Learning Through Woodwork (Routledge) by Pete Moorhouse</w:t>
      </w:r>
    </w:p>
    <w:p w:rsidR="006D5DF5" w:rsidRDefault="006D5DF5" w:rsidP="006D5DF5">
      <w:pPr>
        <w:ind w:left="284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0" wp14:anchorId="16F73335" wp14:editId="24744103">
            <wp:simplePos x="0" y="0"/>
            <wp:positionH relativeFrom="column">
              <wp:posOffset>183515</wp:posOffset>
            </wp:positionH>
            <wp:positionV relativeFrom="paragraph">
              <wp:posOffset>238125</wp:posOffset>
            </wp:positionV>
            <wp:extent cx="897255" cy="1295400"/>
            <wp:effectExtent l="0" t="0" r="0" b="0"/>
            <wp:wrapSquare wrapText="bothSides"/>
            <wp:docPr id="2" name="Picture 2" descr="Pete Moorhouse  Learning Through Wood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e Moorhouse  Learning Through Wood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F5" w:rsidRDefault="0081454F" w:rsidP="006D5DF5">
      <w:pPr>
        <w:ind w:left="284"/>
        <w:rPr>
          <w:rStyle w:val="Hyperlink"/>
        </w:rPr>
      </w:pPr>
      <w:hyperlink r:id="rId14" w:history="1">
        <w:r w:rsidR="006D5DF5">
          <w:rPr>
            <w:rStyle w:val="Hyperlink"/>
          </w:rPr>
          <w:t>https://www.hive.co.uk/Product/Pete-Moorhouse/Learning-Through-Woodwork--Introducing-Creative-Woodwork-in-the-Early-Years/21130781</w:t>
        </w:r>
      </w:hyperlink>
    </w:p>
    <w:p w:rsidR="006D5DF5" w:rsidRDefault="0081454F" w:rsidP="006D5DF5">
      <w:pPr>
        <w:ind w:left="284"/>
      </w:pPr>
      <w:hyperlink r:id="rId15" w:history="1">
        <w:r w:rsidR="006D5DF5" w:rsidRPr="00B50969">
          <w:rPr>
            <w:rStyle w:val="Hyperlink"/>
          </w:rPr>
          <w:t>https://www.amazon.co.uk/gp/product/B078KGGPZ6/ref=dbs_a_def_rwt_bibl_vppi_i0</w:t>
        </w:r>
      </w:hyperlink>
    </w:p>
    <w:p w:rsidR="006D5DF5" w:rsidRDefault="006D5DF5" w:rsidP="006D5DF5">
      <w:pPr>
        <w:ind w:left="284"/>
        <w:rPr>
          <w:rFonts w:cstheme="minorHAnsi"/>
        </w:rPr>
      </w:pPr>
    </w:p>
    <w:p w:rsidR="006D5DF5" w:rsidRDefault="006D5DF5" w:rsidP="006D5DF5">
      <w:pPr>
        <w:ind w:left="284"/>
        <w:rPr>
          <w:rFonts w:cstheme="minorHAnsi"/>
        </w:rPr>
      </w:pPr>
    </w:p>
    <w:p w:rsidR="006D5DF5" w:rsidRDefault="006D5DF5" w:rsidP="006D5DF5">
      <w:pPr>
        <w:ind w:left="284"/>
        <w:rPr>
          <w:rFonts w:cstheme="minorHAnsi"/>
        </w:rPr>
      </w:pPr>
    </w:p>
    <w:p w:rsidR="006D5DF5" w:rsidRPr="008B05F9" w:rsidRDefault="006D5DF5" w:rsidP="006D5DF5">
      <w:pPr>
        <w:ind w:left="284"/>
        <w:rPr>
          <w:rFonts w:cstheme="minorHAnsi"/>
        </w:rPr>
      </w:pPr>
    </w:p>
    <w:p w:rsidR="00A73D8A" w:rsidRDefault="00A73D8A" w:rsidP="006D5DF5">
      <w:pPr>
        <w:ind w:left="284"/>
        <w:rPr>
          <w:rFonts w:cstheme="minorHAnsi"/>
        </w:rPr>
      </w:pPr>
    </w:p>
    <w:p w:rsidR="00A73D8A" w:rsidRDefault="00A73D8A" w:rsidP="006D5DF5">
      <w:pPr>
        <w:ind w:left="284"/>
        <w:rPr>
          <w:rFonts w:cstheme="minorHAnsi"/>
        </w:rPr>
      </w:pPr>
    </w:p>
    <w:p w:rsidR="00A73D8A" w:rsidRDefault="00A73D8A" w:rsidP="006D5DF5">
      <w:pPr>
        <w:ind w:left="284"/>
        <w:rPr>
          <w:rFonts w:cstheme="minorHAnsi"/>
        </w:rPr>
      </w:pPr>
      <w:r w:rsidRPr="00F30A23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1AEED1E1" wp14:editId="56F66AA5">
            <wp:simplePos x="0" y="0"/>
            <wp:positionH relativeFrom="column">
              <wp:posOffset>3054985</wp:posOffset>
            </wp:positionH>
            <wp:positionV relativeFrom="paragraph">
              <wp:posOffset>98425</wp:posOffset>
            </wp:positionV>
            <wp:extent cx="2222912" cy="1025246"/>
            <wp:effectExtent l="0" t="0" r="6350" b="3810"/>
            <wp:wrapNone/>
            <wp:docPr id="3" name="Picture 3" descr="D:\Dropbox\SCHOOLS\Trainings Theory\WOOD\WOOD Book CP\CP 2nd ED covers\woodwork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opbox\SCHOOLS\Trainings Theory\WOOD\WOOD Book CP\CP 2nd ED covers\woodworkher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12" cy="10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8A" w:rsidRDefault="00A73D8A" w:rsidP="006D5DF5">
      <w:pPr>
        <w:ind w:left="284"/>
        <w:rPr>
          <w:rFonts w:cstheme="minorHAnsi"/>
        </w:rPr>
      </w:pPr>
    </w:p>
    <w:p w:rsidR="00A73D8A" w:rsidRDefault="00A73D8A" w:rsidP="006D5DF5">
      <w:pPr>
        <w:ind w:left="284"/>
        <w:rPr>
          <w:rFonts w:cstheme="minorHAnsi"/>
        </w:rPr>
      </w:pPr>
    </w:p>
    <w:p w:rsidR="00A73D8A" w:rsidRDefault="00A73D8A" w:rsidP="006D5DF5">
      <w:pPr>
        <w:ind w:left="284"/>
        <w:rPr>
          <w:rFonts w:cstheme="minorHAnsi"/>
        </w:rPr>
      </w:pPr>
    </w:p>
    <w:p w:rsidR="006D5DF5" w:rsidRPr="008B05F9" w:rsidRDefault="006D5DF5" w:rsidP="006D5DF5">
      <w:pPr>
        <w:ind w:left="284"/>
        <w:rPr>
          <w:rFonts w:cstheme="minorHAnsi"/>
        </w:rPr>
      </w:pPr>
      <w:r w:rsidRPr="008B05F9">
        <w:rPr>
          <w:rFonts w:cstheme="minorHAnsi"/>
        </w:rPr>
        <w:t>Community Playthings booklet</w:t>
      </w:r>
    </w:p>
    <w:p w:rsidR="006D5DF5" w:rsidRDefault="0081454F" w:rsidP="006D5DF5">
      <w:pPr>
        <w:ind w:left="284"/>
        <w:rPr>
          <w:rFonts w:cstheme="minorHAnsi"/>
        </w:rPr>
      </w:pPr>
      <w:hyperlink r:id="rId17" w:history="1">
        <w:r w:rsidR="006D5DF5" w:rsidRPr="00AF1C4E">
          <w:rPr>
            <w:rStyle w:val="Hyperlink"/>
            <w:rFonts w:cstheme="minorHAnsi"/>
          </w:rPr>
          <w:t>https://www.communityplaythings.co.uk/learning-library/training-resources/woodwork-in-the-early-years</w:t>
        </w:r>
      </w:hyperlink>
    </w:p>
    <w:p w:rsidR="006D5DF5" w:rsidRDefault="00A73D8A" w:rsidP="006D5DF5">
      <w:pPr>
        <w:ind w:left="284"/>
        <w:rPr>
          <w:rFonts w:cstheme="minorHAnsi"/>
        </w:rPr>
      </w:pPr>
      <w:r>
        <w:rPr>
          <w:rFonts w:cstheme="minorHAnsi"/>
        </w:rPr>
        <w:t>**Do get in touch if you would like to translate this booklet into your own language**</w:t>
      </w:r>
    </w:p>
    <w:p w:rsidR="00A73D8A" w:rsidRPr="008B05F9" w:rsidRDefault="00A73D8A" w:rsidP="00A73D8A">
      <w:pPr>
        <w:pBdr>
          <w:bottom w:val="single" w:sz="4" w:space="1" w:color="auto"/>
        </w:pBdr>
        <w:ind w:left="284"/>
        <w:rPr>
          <w:rFonts w:cstheme="minorHAnsi"/>
        </w:rPr>
      </w:pPr>
    </w:p>
    <w:p w:rsidR="006D5DF5" w:rsidRPr="00A73D8A" w:rsidRDefault="00A73D8A" w:rsidP="006D5DF5">
      <w:pPr>
        <w:ind w:left="284"/>
        <w:rPr>
          <w:rFonts w:cstheme="minorHAnsi"/>
          <w:b/>
        </w:rPr>
      </w:pPr>
      <w:r>
        <w:rPr>
          <w:rFonts w:cstheme="minorHAnsi"/>
          <w:b/>
        </w:rPr>
        <w:br/>
      </w:r>
      <w:r w:rsidR="006D5DF5" w:rsidRPr="00A73D8A">
        <w:rPr>
          <w:rFonts w:cstheme="minorHAnsi"/>
          <w:b/>
        </w:rPr>
        <w:t>The Big Bang Research project:</w:t>
      </w:r>
    </w:p>
    <w:p w:rsidR="00263879" w:rsidRDefault="00263879" w:rsidP="006D5DF5">
      <w:pPr>
        <w:ind w:left="284"/>
        <w:rPr>
          <w:rFonts w:cstheme="minorHAnsi"/>
        </w:rPr>
      </w:pPr>
      <w:r>
        <w:rPr>
          <w:rFonts w:cstheme="minorHAnsi"/>
        </w:rPr>
        <w:t xml:space="preserve">After you are up and running – please take time to complete this research survey – </w:t>
      </w:r>
      <w:r w:rsidR="00F81F70">
        <w:rPr>
          <w:rFonts w:cstheme="minorHAnsi"/>
        </w:rPr>
        <w:t>it t</w:t>
      </w:r>
      <w:r>
        <w:rPr>
          <w:rFonts w:cstheme="minorHAnsi"/>
        </w:rPr>
        <w:t>akes 20-30 mins – but it is also a great way for you to reflect and evaluate your current provision.</w:t>
      </w:r>
    </w:p>
    <w:p w:rsidR="00F81F70" w:rsidRDefault="00263879" w:rsidP="006D5DF5">
      <w:pPr>
        <w:ind w:left="284"/>
        <w:rPr>
          <w:rFonts w:cstheme="minorHAnsi"/>
        </w:rPr>
      </w:pPr>
      <w:r>
        <w:rPr>
          <w:rFonts w:cstheme="minorHAnsi"/>
        </w:rPr>
        <w:t>The research project is to evaluate the impact of woodwork on children’s learning and development</w:t>
      </w:r>
      <w:r w:rsidR="00F81F70">
        <w:rPr>
          <w:rFonts w:cstheme="minorHAnsi"/>
        </w:rPr>
        <w:t xml:space="preserve">. </w:t>
      </w:r>
    </w:p>
    <w:p w:rsidR="006D5DF5" w:rsidRDefault="0081454F" w:rsidP="006D5DF5">
      <w:pPr>
        <w:ind w:left="284"/>
        <w:rPr>
          <w:rFonts w:cstheme="minorHAnsi"/>
        </w:rPr>
      </w:pPr>
      <w:hyperlink r:id="rId18" w:history="1">
        <w:r w:rsidR="006D5DF5" w:rsidRPr="00AF1C4E">
          <w:rPr>
            <w:rStyle w:val="Hyperlink"/>
            <w:rFonts w:cstheme="minorHAnsi"/>
          </w:rPr>
          <w:t>https://irresistible-learning.co.uk/woodwork/the-big-bang-research-project/</w:t>
        </w:r>
      </w:hyperlink>
    </w:p>
    <w:p w:rsidR="006D5DF5" w:rsidRDefault="0081454F" w:rsidP="006D5DF5">
      <w:pPr>
        <w:ind w:left="284"/>
        <w:rPr>
          <w:rFonts w:cstheme="minorHAnsi"/>
        </w:rPr>
      </w:pPr>
      <w:r>
        <w:rPr>
          <w:rFonts w:cstheme="minorHAnsi"/>
        </w:rPr>
        <w:pict>
          <v:rect id="_x0000_i1039" style="width:0;height:1.5pt" o:hralign="center" o:hrstd="t" o:hr="t" fillcolor="#a0a0a0" stroked="f"/>
        </w:pict>
      </w:r>
    </w:p>
    <w:p w:rsidR="006D5DF5" w:rsidRPr="008B05F9" w:rsidRDefault="00A73D8A" w:rsidP="006D5DF5">
      <w:pPr>
        <w:ind w:left="284"/>
        <w:rPr>
          <w:rFonts w:cstheme="minorHAnsi"/>
          <w:b/>
          <w:color w:val="70AD47" w:themeColor="accent6"/>
        </w:rPr>
      </w:pPr>
      <w:r>
        <w:rPr>
          <w:rFonts w:cstheme="minorHAnsi"/>
          <w:b/>
          <w:color w:val="70AD47" w:themeColor="accent6"/>
        </w:rPr>
        <w:br/>
      </w:r>
      <w:r w:rsidR="006D5DF5" w:rsidRPr="008B05F9">
        <w:rPr>
          <w:rFonts w:cstheme="minorHAnsi"/>
          <w:b/>
          <w:color w:val="70AD47" w:themeColor="accent6"/>
        </w:rPr>
        <w:t>Unit 7 Discuss:</w:t>
      </w:r>
    </w:p>
    <w:p w:rsidR="006D5DF5" w:rsidRPr="008B05F9" w:rsidRDefault="006D5DF5" w:rsidP="006D5DF5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 xml:space="preserve">Do we now feel we have all the information we need? </w:t>
      </w:r>
      <w:r w:rsidRPr="008B05F9">
        <w:rPr>
          <w:rFonts w:cstheme="minorHAnsi"/>
          <w:color w:val="70AD47" w:themeColor="accent6"/>
        </w:rPr>
        <w:br/>
        <w:t>Any remaining questions to follow up with Pete?</w:t>
      </w:r>
      <w:r w:rsidRPr="008B05F9">
        <w:rPr>
          <w:rFonts w:cstheme="minorHAnsi"/>
          <w:color w:val="70AD47" w:themeColor="accent6"/>
        </w:rPr>
        <w:br/>
        <w:t xml:space="preserve">Could </w:t>
      </w:r>
      <w:r w:rsidR="00F81F70">
        <w:rPr>
          <w:rFonts w:cstheme="minorHAnsi"/>
          <w:color w:val="70AD47" w:themeColor="accent6"/>
        </w:rPr>
        <w:t>w</w:t>
      </w:r>
      <w:r w:rsidRPr="008B05F9">
        <w:rPr>
          <w:rFonts w:cstheme="minorHAnsi"/>
          <w:color w:val="70AD47" w:themeColor="accent6"/>
        </w:rPr>
        <w:t>e get any books as reference material?</w:t>
      </w:r>
    </w:p>
    <w:p w:rsidR="006D5DF5" w:rsidRDefault="0081454F" w:rsidP="006D5DF5">
      <w:pPr>
        <w:ind w:left="284"/>
        <w:rPr>
          <w:rFonts w:cstheme="minorHAnsi"/>
        </w:rPr>
      </w:pPr>
      <w:r>
        <w:rPr>
          <w:rFonts w:cstheme="minorHAnsi"/>
        </w:rPr>
        <w:pict>
          <v:rect id="_x0000_i1040" style="width:0;height:1.5pt" o:hralign="center" o:hrstd="t" o:hr="t" fillcolor="#a0a0a0" stroked="f"/>
        </w:pict>
      </w:r>
    </w:p>
    <w:p w:rsidR="006D5DF5" w:rsidRDefault="006D5DF5" w:rsidP="006D5DF5">
      <w:pPr>
        <w:rPr>
          <w:rFonts w:cstheme="minorHAnsi"/>
        </w:rPr>
      </w:pPr>
    </w:p>
    <w:p w:rsidR="00DC4142" w:rsidRPr="006D5DF5" w:rsidRDefault="00DC4142" w:rsidP="00DC4142">
      <w:pPr>
        <w:ind w:left="284"/>
        <w:rPr>
          <w:rFonts w:cstheme="minorHAnsi"/>
          <w:b/>
          <w:sz w:val="28"/>
        </w:rPr>
      </w:pPr>
      <w:r w:rsidRPr="006D5DF5">
        <w:rPr>
          <w:rFonts w:cstheme="minorHAnsi"/>
          <w:b/>
          <w:sz w:val="28"/>
        </w:rPr>
        <w:t>Unit 8 - Practical: Guidance for practitioner hands-on experience</w:t>
      </w:r>
    </w:p>
    <w:p w:rsidR="006D5DF5" w:rsidRPr="005A4F7E" w:rsidRDefault="005A4F7E" w:rsidP="00DC4142">
      <w:pPr>
        <w:ind w:left="284"/>
        <w:rPr>
          <w:rFonts w:cstheme="minorHAnsi"/>
          <w:b/>
        </w:rPr>
      </w:pPr>
      <w:r w:rsidRPr="005A4F7E">
        <w:rPr>
          <w:rFonts w:cstheme="minorHAnsi"/>
          <w:b/>
        </w:rPr>
        <w:t>Aims:</w:t>
      </w:r>
    </w:p>
    <w:p w:rsidR="005A4F7E" w:rsidRDefault="005A4F7E" w:rsidP="00DC4142">
      <w:pPr>
        <w:ind w:left="284"/>
        <w:rPr>
          <w:rFonts w:cstheme="minorHAnsi"/>
        </w:rPr>
      </w:pPr>
      <w:r>
        <w:rPr>
          <w:rFonts w:cstheme="minorHAnsi"/>
        </w:rPr>
        <w:t>To gain confidence and familiarity of working with the recommended tools</w:t>
      </w:r>
      <w:r>
        <w:rPr>
          <w:rFonts w:cstheme="minorHAnsi"/>
        </w:rPr>
        <w:br/>
        <w:t>To get a sense of what the experience will feel like for the children (especially in terms of progression)</w:t>
      </w:r>
      <w:r>
        <w:rPr>
          <w:rFonts w:cstheme="minorHAnsi"/>
        </w:rPr>
        <w:br/>
        <w:t>To embed health and safety guidance</w:t>
      </w:r>
      <w:r>
        <w:rPr>
          <w:rFonts w:cstheme="minorHAnsi"/>
        </w:rPr>
        <w:br/>
      </w:r>
    </w:p>
    <w:p w:rsidR="006D5DF5" w:rsidRPr="006D5DF5" w:rsidRDefault="006D5DF5" w:rsidP="006D5DF5">
      <w:pPr>
        <w:ind w:left="284"/>
        <w:rPr>
          <w:rFonts w:cstheme="minorHAnsi"/>
        </w:rPr>
      </w:pPr>
      <w:r w:rsidRPr="005A4F7E">
        <w:rPr>
          <w:rFonts w:cstheme="minorHAnsi"/>
          <w:b/>
        </w:rPr>
        <w:t>What to get ready for this session:</w:t>
      </w:r>
      <w:r w:rsidRPr="006D5DF5">
        <w:rPr>
          <w:rFonts w:cstheme="minorHAnsi"/>
        </w:rPr>
        <w:t xml:space="preserve">  (See woodwork equipment sheet handout)</w:t>
      </w:r>
    </w:p>
    <w:p w:rsidR="006D5DF5" w:rsidRPr="006D5DF5" w:rsidRDefault="006D5DF5" w:rsidP="00E12AF0">
      <w:pPr>
        <w:ind w:left="284"/>
        <w:rPr>
          <w:rFonts w:cstheme="minorHAnsi"/>
        </w:rPr>
      </w:pPr>
      <w:r w:rsidRPr="006D5DF5">
        <w:rPr>
          <w:rFonts w:cstheme="minorHAnsi"/>
        </w:rPr>
        <w:t xml:space="preserve">Wood – balsa wood, and selection of pine off cuts and some </w:t>
      </w:r>
      <w:proofErr w:type="spellStart"/>
      <w:r w:rsidRPr="006D5DF5">
        <w:rPr>
          <w:rFonts w:cstheme="minorHAnsi"/>
        </w:rPr>
        <w:t>mdf</w:t>
      </w:r>
      <w:proofErr w:type="spellEnd"/>
      <w:r w:rsidRPr="006D5DF5">
        <w:rPr>
          <w:rFonts w:cstheme="minorHAnsi"/>
        </w:rPr>
        <w:t>/ hardboard/ plywood to also                  experience</w:t>
      </w:r>
      <w:r w:rsidR="00E12AF0">
        <w:rPr>
          <w:rFonts w:cstheme="minorHAnsi"/>
        </w:rPr>
        <w:br/>
        <w:t>For pine I’d recommend some studding 2” by 1” which can be sawn into blocks and a mix of other offcuts</w:t>
      </w:r>
      <w:r w:rsidRPr="006D5DF5">
        <w:rPr>
          <w:rFonts w:cstheme="minorHAnsi"/>
        </w:rPr>
        <w:br/>
        <w:t>Nails, screws, sandpaper</w:t>
      </w:r>
      <w:r w:rsidRPr="006D5DF5">
        <w:rPr>
          <w:rFonts w:cstheme="minorHAnsi"/>
        </w:rPr>
        <w:br/>
        <w:t xml:space="preserve">Selection of other resources – corks, bottle tops, string, fabric, buttons, beads </w:t>
      </w:r>
      <w:proofErr w:type="spellStart"/>
      <w:r w:rsidRPr="006D5DF5">
        <w:rPr>
          <w:rFonts w:cstheme="minorHAnsi"/>
        </w:rPr>
        <w:t>etc</w:t>
      </w:r>
      <w:proofErr w:type="spellEnd"/>
    </w:p>
    <w:p w:rsidR="006D5DF5" w:rsidRPr="006D5DF5" w:rsidRDefault="00A73D8A" w:rsidP="006D5DF5">
      <w:pPr>
        <w:ind w:left="284"/>
        <w:rPr>
          <w:rFonts w:cstheme="minorHAnsi"/>
        </w:rPr>
      </w:pPr>
      <w:r>
        <w:rPr>
          <w:rFonts w:cstheme="minorHAnsi"/>
        </w:rPr>
        <w:lastRenderedPageBreak/>
        <w:br/>
      </w:r>
      <w:r>
        <w:rPr>
          <w:rFonts w:cstheme="minorHAnsi"/>
        </w:rPr>
        <w:br/>
      </w:r>
      <w:r w:rsidR="006D5DF5" w:rsidRPr="006D5DF5">
        <w:rPr>
          <w:rFonts w:cstheme="minorHAnsi"/>
        </w:rPr>
        <w:t>Tools: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32"/>
      </w:tblGrid>
      <w:tr w:rsidR="00A73D8A" w:rsidRPr="00A73D8A" w:rsidTr="00A73D8A">
        <w:trPr>
          <w:trHeight w:val="880"/>
        </w:trPr>
        <w:tc>
          <w:tcPr>
            <w:tcW w:w="2532" w:type="dxa"/>
          </w:tcPr>
          <w:p w:rsidR="00A73D8A" w:rsidRPr="00A73D8A" w:rsidRDefault="00A73D8A" w:rsidP="00AD768F">
            <w:pPr>
              <w:rPr>
                <w:rFonts w:cstheme="minorHAnsi"/>
              </w:rPr>
            </w:pPr>
            <w:r w:rsidRPr="00A73D8A">
              <w:rPr>
                <w:rFonts w:cstheme="minorHAnsi"/>
              </w:rPr>
              <w:t>Stubby hammers</w:t>
            </w:r>
            <w:r w:rsidRPr="00A73D8A">
              <w:rPr>
                <w:rFonts w:cstheme="minorHAnsi"/>
              </w:rPr>
              <w:br/>
              <w:t>Stubby screwdrivers</w:t>
            </w:r>
            <w:r w:rsidRPr="00A73D8A">
              <w:rPr>
                <w:rFonts w:cstheme="minorHAnsi"/>
              </w:rPr>
              <w:br/>
              <w:t>Small pull saw</w:t>
            </w:r>
            <w:r w:rsidRPr="00A73D8A">
              <w:rPr>
                <w:rFonts w:cstheme="minorHAnsi"/>
              </w:rPr>
              <w:br/>
              <w:t>Large pull saw</w:t>
            </w:r>
            <w:r w:rsidRPr="00A73D8A">
              <w:rPr>
                <w:rFonts w:cstheme="minorHAnsi"/>
              </w:rPr>
              <w:br/>
              <w:t>Hand drills</w:t>
            </w:r>
          </w:p>
        </w:tc>
      </w:tr>
    </w:tbl>
    <w:p w:rsidR="00A73D8A" w:rsidRDefault="00A73D8A" w:rsidP="006D5DF5">
      <w:pPr>
        <w:ind w:left="284"/>
        <w:rPr>
          <w:rFonts w:cstheme="minorHAnsi"/>
        </w:rPr>
      </w:pPr>
    </w:p>
    <w:p w:rsidR="00A73D8A" w:rsidRPr="006D5DF5" w:rsidRDefault="006D5DF5" w:rsidP="006D5DF5">
      <w:pPr>
        <w:ind w:left="284"/>
        <w:rPr>
          <w:rFonts w:cstheme="minorHAnsi"/>
        </w:rPr>
      </w:pPr>
      <w:r w:rsidRPr="006D5DF5">
        <w:rPr>
          <w:rFonts w:cstheme="minorHAnsi"/>
        </w:rPr>
        <w:t>Optional:</w:t>
      </w:r>
      <w:r w:rsidR="00A73D8A">
        <w:rPr>
          <w:rFonts w:cstheme="minorHAnsi"/>
        </w:rPr>
        <w:br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84"/>
      </w:tblGrid>
      <w:tr w:rsidR="00A73D8A" w:rsidRPr="006D5DF5" w:rsidTr="00A73D8A">
        <w:trPr>
          <w:trHeight w:val="928"/>
        </w:trPr>
        <w:tc>
          <w:tcPr>
            <w:tcW w:w="2484" w:type="dxa"/>
          </w:tcPr>
          <w:p w:rsidR="00A73D8A" w:rsidRPr="006D5DF5" w:rsidRDefault="00A73D8A" w:rsidP="00D03062">
            <w:pPr>
              <w:rPr>
                <w:rFonts w:cstheme="minorHAnsi"/>
              </w:rPr>
            </w:pPr>
            <w:r w:rsidRPr="00A73D8A">
              <w:rPr>
                <w:rFonts w:cstheme="minorHAnsi"/>
              </w:rPr>
              <w:t>Brace and bit drill</w:t>
            </w:r>
            <w:r w:rsidRPr="00A73D8A">
              <w:rPr>
                <w:rFonts w:cstheme="minorHAnsi"/>
              </w:rPr>
              <w:br/>
              <w:t>Rasp</w:t>
            </w:r>
            <w:r w:rsidRPr="00A73D8A">
              <w:rPr>
                <w:rFonts w:cstheme="minorHAnsi"/>
              </w:rPr>
              <w:br/>
              <w:t>Palm drill</w:t>
            </w:r>
            <w:r w:rsidRPr="00A73D8A">
              <w:rPr>
                <w:rFonts w:cstheme="minorHAnsi"/>
              </w:rPr>
              <w:br/>
              <w:t>Nail lever</w:t>
            </w:r>
            <w:r w:rsidRPr="00A73D8A">
              <w:rPr>
                <w:rFonts w:cstheme="minorHAnsi"/>
              </w:rPr>
              <w:br/>
              <w:t>G clamps</w:t>
            </w:r>
          </w:p>
        </w:tc>
      </w:tr>
    </w:tbl>
    <w:p w:rsidR="006D5DF5" w:rsidRDefault="006D5DF5" w:rsidP="006D5DF5">
      <w:pPr>
        <w:ind w:left="284"/>
        <w:rPr>
          <w:rFonts w:cstheme="minorHAnsi"/>
        </w:rPr>
      </w:pPr>
      <w:r w:rsidRPr="006D5DF5">
        <w:rPr>
          <w:rFonts w:cstheme="minorHAnsi"/>
        </w:rPr>
        <w:br/>
        <w:t xml:space="preserve">You will need a workbench </w:t>
      </w:r>
      <w:r w:rsidR="005A4F7E">
        <w:rPr>
          <w:rFonts w:cstheme="minorHAnsi"/>
        </w:rPr>
        <w:t>(</w:t>
      </w:r>
      <w:r w:rsidRPr="006D5DF5">
        <w:rPr>
          <w:rFonts w:cstheme="minorHAnsi"/>
        </w:rPr>
        <w:t>or a portable workmate to hold wood firm for sawing</w:t>
      </w:r>
      <w:r w:rsidR="005A4F7E">
        <w:rPr>
          <w:rFonts w:cstheme="minorHAnsi"/>
        </w:rPr>
        <w:t xml:space="preserve"> – this would be fine for teacher practical session but is not recommended for children to use</w:t>
      </w:r>
      <w:proofErr w:type="gramStart"/>
      <w:r w:rsidR="005A4F7E">
        <w:rPr>
          <w:rFonts w:cstheme="minorHAnsi"/>
        </w:rPr>
        <w:t>)</w:t>
      </w:r>
      <w:proofErr w:type="gramEnd"/>
      <w:r w:rsidRPr="006D5DF5">
        <w:rPr>
          <w:rFonts w:cstheme="minorHAnsi"/>
        </w:rPr>
        <w:br/>
        <w:t>Table protection mats if using school tables</w:t>
      </w:r>
      <w:r w:rsidR="00E12AF0">
        <w:rPr>
          <w:rFonts w:cstheme="minorHAnsi"/>
        </w:rPr>
        <w:t xml:space="preserve"> – approx. 40cm by 40cm</w:t>
      </w:r>
      <w:r w:rsidRPr="006D5DF5">
        <w:rPr>
          <w:rFonts w:cstheme="minorHAnsi"/>
        </w:rPr>
        <w:br/>
      </w:r>
      <w:r w:rsidRPr="006D5DF5">
        <w:rPr>
          <w:rFonts w:cstheme="minorHAnsi"/>
        </w:rPr>
        <w:br/>
        <w:t xml:space="preserve">It would be </w:t>
      </w:r>
      <w:r w:rsidR="005A4F7E">
        <w:rPr>
          <w:rFonts w:cstheme="minorHAnsi"/>
        </w:rPr>
        <w:t>advantageous</w:t>
      </w:r>
      <w:r w:rsidRPr="006D5DF5">
        <w:rPr>
          <w:rFonts w:cstheme="minorHAnsi"/>
        </w:rPr>
        <w:t xml:space="preserve"> to do this practical session with the whole staff team – having fun together</w:t>
      </w:r>
      <w:r w:rsidR="005A4F7E">
        <w:rPr>
          <w:rFonts w:cstheme="minorHAnsi"/>
        </w:rPr>
        <w:t>, discussing and reflecting together,</w:t>
      </w:r>
      <w:r w:rsidRPr="006D5DF5">
        <w:rPr>
          <w:rFonts w:cstheme="minorHAnsi"/>
        </w:rPr>
        <w:t xml:space="preserve"> and generating enthusiasm for embracing woodwork</w:t>
      </w:r>
      <w:r w:rsidR="005A4F7E">
        <w:rPr>
          <w:rFonts w:cstheme="minorHAnsi"/>
        </w:rPr>
        <w:t xml:space="preserve"> provision</w:t>
      </w:r>
    </w:p>
    <w:p w:rsidR="00A73D8A" w:rsidRDefault="00A73D8A" w:rsidP="006D5DF5">
      <w:pPr>
        <w:ind w:left="284"/>
        <w:rPr>
          <w:rFonts w:cstheme="minorHAnsi"/>
        </w:rPr>
      </w:pPr>
      <w:r>
        <w:rPr>
          <w:rFonts w:cstheme="minorHAnsi"/>
        </w:rPr>
        <w:t>Practical session 1 - Using balsa wood (small pull saw, hammer, screwdriver)</w:t>
      </w:r>
      <w:r w:rsidR="00700C84">
        <w:rPr>
          <w:rFonts w:cstheme="minorHAnsi"/>
        </w:rPr>
        <w:t xml:space="preserve"> approx. 30 mins</w:t>
      </w:r>
    </w:p>
    <w:p w:rsidR="00A73D8A" w:rsidRPr="006D5DF5" w:rsidRDefault="00A73D8A" w:rsidP="006D5DF5">
      <w:pPr>
        <w:ind w:left="284"/>
        <w:rPr>
          <w:rFonts w:cstheme="minorHAnsi"/>
        </w:rPr>
      </w:pPr>
      <w:r>
        <w:rPr>
          <w:rFonts w:cstheme="minorHAnsi"/>
        </w:rPr>
        <w:t>Practical session 2 - Using a wide variety of pine offcuts and mixed additional resources (large pull saw, hand drill)</w:t>
      </w:r>
      <w:r w:rsidR="00700C84">
        <w:rPr>
          <w:rFonts w:cstheme="minorHAnsi"/>
        </w:rPr>
        <w:br/>
        <w:t xml:space="preserve">                                    approx. 1.5hrs</w:t>
      </w:r>
    </w:p>
    <w:p w:rsidR="006D5DF5" w:rsidRPr="006D5DF5" w:rsidRDefault="0081454F" w:rsidP="006D5DF5">
      <w:pPr>
        <w:ind w:left="284"/>
        <w:rPr>
          <w:rFonts w:cstheme="minorHAnsi"/>
        </w:rPr>
      </w:pPr>
      <w:r>
        <w:rPr>
          <w:rFonts w:cstheme="minorHAnsi"/>
        </w:rPr>
        <w:pict>
          <v:rect id="_x0000_i1041" style="width:0;height:1.5pt" o:hralign="center" o:hrstd="t" o:hr="t" fillcolor="#a0a0a0" stroked="f"/>
        </w:pict>
      </w:r>
    </w:p>
    <w:p w:rsidR="006D5DF5" w:rsidRDefault="006D5DF5" w:rsidP="006D5DF5">
      <w:pPr>
        <w:ind w:left="284"/>
        <w:rPr>
          <w:rFonts w:cstheme="minorHAnsi"/>
          <w:b/>
          <w:color w:val="70AD47" w:themeColor="accent6"/>
        </w:rPr>
      </w:pPr>
      <w:r w:rsidRPr="008B05F9">
        <w:rPr>
          <w:rFonts w:cstheme="minorHAnsi"/>
          <w:b/>
          <w:color w:val="70AD47" w:themeColor="accent6"/>
        </w:rPr>
        <w:t>Unit 8 Discuss:</w:t>
      </w:r>
    </w:p>
    <w:p w:rsidR="00BE0CFA" w:rsidRDefault="00BE0CFA" w:rsidP="006D5DF5">
      <w:pPr>
        <w:ind w:left="284"/>
        <w:rPr>
          <w:rFonts w:cstheme="minorHAnsi"/>
          <w:color w:val="70AD47" w:themeColor="accent6"/>
        </w:rPr>
      </w:pPr>
      <w:r w:rsidRPr="00BE0CFA">
        <w:rPr>
          <w:rFonts w:cstheme="minorHAnsi"/>
          <w:color w:val="70AD47" w:themeColor="accent6"/>
        </w:rPr>
        <w:t xml:space="preserve">Before you start the practical share previous experience of work with tools – as a child, at home DIY </w:t>
      </w:r>
      <w:proofErr w:type="spellStart"/>
      <w:r w:rsidRPr="00BE0CFA">
        <w:rPr>
          <w:rFonts w:cstheme="minorHAnsi"/>
          <w:color w:val="70AD47" w:themeColor="accent6"/>
        </w:rPr>
        <w:t>etc</w:t>
      </w:r>
      <w:proofErr w:type="spellEnd"/>
      <w:r w:rsidRPr="00BE0CFA">
        <w:rPr>
          <w:rFonts w:cstheme="minorHAnsi"/>
          <w:color w:val="70AD47" w:themeColor="accent6"/>
        </w:rPr>
        <w:t xml:space="preserve"> or previous experience working with children</w:t>
      </w:r>
    </w:p>
    <w:p w:rsidR="00BE0CFA" w:rsidRPr="00BE0CFA" w:rsidRDefault="00BE0CFA" w:rsidP="006D5DF5">
      <w:pPr>
        <w:ind w:left="284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>Reflecting on the practical….</w:t>
      </w:r>
    </w:p>
    <w:p w:rsidR="006D5DF5" w:rsidRPr="008B05F9" w:rsidRDefault="006D5DF5" w:rsidP="006D5DF5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 xml:space="preserve">How did it feel working with the balsa wood? </w:t>
      </w:r>
      <w:r w:rsidRPr="008B05F9">
        <w:rPr>
          <w:rFonts w:cstheme="minorHAnsi"/>
          <w:color w:val="70AD47" w:themeColor="accent6"/>
        </w:rPr>
        <w:br/>
        <w:t>How did it feel working with the pine?</w:t>
      </w:r>
      <w:r w:rsidRPr="008B05F9">
        <w:rPr>
          <w:rFonts w:cstheme="minorHAnsi"/>
          <w:color w:val="70AD47" w:themeColor="accent6"/>
        </w:rPr>
        <w:br/>
        <w:t>Share examples of problem solving with each other</w:t>
      </w:r>
    </w:p>
    <w:p w:rsidR="00A1684B" w:rsidRDefault="006D5DF5" w:rsidP="006D5DF5">
      <w:pPr>
        <w:ind w:left="284"/>
        <w:rPr>
          <w:rFonts w:cstheme="minorHAnsi"/>
          <w:color w:val="70AD47" w:themeColor="accent6"/>
        </w:rPr>
      </w:pPr>
      <w:r w:rsidRPr="008B05F9">
        <w:rPr>
          <w:rFonts w:cstheme="minorHAnsi"/>
          <w:color w:val="70AD47" w:themeColor="accent6"/>
        </w:rPr>
        <w:t>What steps do we still need to take to get stated?</w:t>
      </w:r>
      <w:r w:rsidRPr="008B05F9">
        <w:rPr>
          <w:rFonts w:cstheme="minorHAnsi"/>
          <w:color w:val="70AD47" w:themeColor="accent6"/>
        </w:rPr>
        <w:br/>
        <w:t>Who will coordinate the provision?</w:t>
      </w:r>
    </w:p>
    <w:p w:rsidR="00A1684B" w:rsidRDefault="0081454F" w:rsidP="006D5DF5">
      <w:pPr>
        <w:ind w:left="284"/>
        <w:rPr>
          <w:rFonts w:cstheme="minorHAnsi"/>
          <w:color w:val="70AD47" w:themeColor="accent6"/>
        </w:rPr>
      </w:pPr>
      <w:r>
        <w:rPr>
          <w:rFonts w:cstheme="minorHAnsi"/>
        </w:rPr>
        <w:pict>
          <v:rect id="_x0000_i1042" style="width:0;height:1.5pt" o:hralign="center" o:hrstd="t" o:hr="t" fillcolor="#a0a0a0" stroked="f"/>
        </w:pict>
      </w:r>
    </w:p>
    <w:p w:rsidR="00A73D8A" w:rsidRDefault="00A73D8A" w:rsidP="006D5DF5">
      <w:pPr>
        <w:ind w:left="284"/>
        <w:rPr>
          <w:rFonts w:cstheme="minorHAnsi"/>
          <w:b/>
          <w:u w:val="single"/>
        </w:rPr>
      </w:pPr>
    </w:p>
    <w:p w:rsidR="00A73D8A" w:rsidRDefault="00A73D8A" w:rsidP="006D5DF5">
      <w:pPr>
        <w:ind w:left="284"/>
        <w:rPr>
          <w:rFonts w:cstheme="minorHAnsi"/>
          <w:b/>
          <w:u w:val="single"/>
        </w:rPr>
      </w:pPr>
    </w:p>
    <w:p w:rsidR="00A73D8A" w:rsidRDefault="00A73D8A" w:rsidP="006D5DF5">
      <w:pPr>
        <w:ind w:left="284"/>
        <w:rPr>
          <w:rFonts w:cstheme="minorHAnsi"/>
          <w:b/>
          <w:u w:val="single"/>
        </w:rPr>
      </w:pPr>
    </w:p>
    <w:p w:rsidR="00A73D8A" w:rsidRDefault="00A73D8A" w:rsidP="006D5DF5">
      <w:pPr>
        <w:ind w:left="284"/>
        <w:rPr>
          <w:rFonts w:cstheme="minorHAnsi"/>
          <w:b/>
          <w:u w:val="single"/>
        </w:rPr>
      </w:pPr>
    </w:p>
    <w:p w:rsidR="00A73D8A" w:rsidRDefault="00A73D8A" w:rsidP="006D5DF5">
      <w:pPr>
        <w:ind w:left="284"/>
        <w:rPr>
          <w:rFonts w:cstheme="minorHAnsi"/>
          <w:b/>
          <w:u w:val="single"/>
        </w:rPr>
      </w:pPr>
    </w:p>
    <w:p w:rsidR="00A1684B" w:rsidRPr="004D59C2" w:rsidRDefault="004D59C2" w:rsidP="006D5DF5">
      <w:pPr>
        <w:ind w:left="284"/>
        <w:rPr>
          <w:rFonts w:cstheme="minorHAnsi"/>
          <w:b/>
          <w:u w:val="single"/>
        </w:rPr>
      </w:pPr>
      <w:r w:rsidRPr="004D59C2">
        <w:rPr>
          <w:rFonts w:cstheme="minorHAnsi"/>
          <w:b/>
          <w:u w:val="single"/>
        </w:rPr>
        <w:t>COMPLETION</w:t>
      </w:r>
    </w:p>
    <w:p w:rsidR="00927302" w:rsidRPr="00927302" w:rsidRDefault="00D57C5D" w:rsidP="00927302">
      <w:pPr>
        <w:ind w:left="284"/>
        <w:rPr>
          <w:rFonts w:cstheme="minorHAnsi"/>
        </w:rPr>
      </w:pPr>
      <w:r>
        <w:rPr>
          <w:rFonts w:cstheme="minorHAnsi"/>
          <w:b/>
        </w:rPr>
        <w:t>Course certificate</w:t>
      </w:r>
      <w:proofErr w:type="gramStart"/>
      <w:r>
        <w:rPr>
          <w:rFonts w:cstheme="minorHAnsi"/>
          <w:b/>
        </w:rPr>
        <w:t>:</w:t>
      </w:r>
      <w:proofErr w:type="gramEnd"/>
      <w:r w:rsidR="004D59C2">
        <w:rPr>
          <w:rFonts w:cstheme="minorHAnsi"/>
          <w:b/>
        </w:rPr>
        <w:br/>
      </w:r>
      <w:r w:rsidR="00927302" w:rsidRPr="00927302">
        <w:rPr>
          <w:rFonts w:cstheme="minorHAnsi"/>
        </w:rPr>
        <w:t>To receive your CPD certificate please ensure:</w:t>
      </w:r>
    </w:p>
    <w:p w:rsidR="00927302" w:rsidRDefault="00927302" w:rsidP="00927302">
      <w:pPr>
        <w:pStyle w:val="ListParagraph"/>
        <w:numPr>
          <w:ilvl w:val="0"/>
          <w:numId w:val="2"/>
        </w:numPr>
        <w:rPr>
          <w:rFonts w:cstheme="minorHAnsi"/>
        </w:rPr>
      </w:pPr>
      <w:r w:rsidRPr="00927302">
        <w:rPr>
          <w:rFonts w:cstheme="minorHAnsi"/>
        </w:rPr>
        <w:t>All 8 videos have been watched</w:t>
      </w:r>
    </w:p>
    <w:p w:rsidR="00927302" w:rsidRDefault="00927302" w:rsidP="00927302">
      <w:pPr>
        <w:pStyle w:val="ListParagraph"/>
        <w:numPr>
          <w:ilvl w:val="0"/>
          <w:numId w:val="2"/>
        </w:numPr>
        <w:rPr>
          <w:rFonts w:cstheme="minorHAnsi"/>
        </w:rPr>
      </w:pPr>
      <w:r w:rsidRPr="00927302">
        <w:rPr>
          <w:rFonts w:cstheme="minorHAnsi"/>
        </w:rPr>
        <w:t>Handouts read</w:t>
      </w:r>
    </w:p>
    <w:p w:rsidR="00D57C5D" w:rsidRPr="00927302" w:rsidRDefault="00927302" w:rsidP="00927302">
      <w:pPr>
        <w:pStyle w:val="ListParagraph"/>
        <w:numPr>
          <w:ilvl w:val="0"/>
          <w:numId w:val="2"/>
        </w:numPr>
        <w:rPr>
          <w:rFonts w:cstheme="minorHAnsi"/>
        </w:rPr>
      </w:pPr>
      <w:r w:rsidRPr="00927302">
        <w:rPr>
          <w:rFonts w:cstheme="minorHAnsi"/>
        </w:rPr>
        <w:t>You have experienced working hands-on with the recommended tools or plan to before introducing woodwork you children.</w:t>
      </w:r>
    </w:p>
    <w:p w:rsidR="00D57C5D" w:rsidRDefault="00D57C5D" w:rsidP="006D5DF5">
      <w:pPr>
        <w:ind w:left="284"/>
        <w:rPr>
          <w:rStyle w:val="Hyperlink"/>
        </w:rPr>
      </w:pPr>
      <w:r>
        <w:rPr>
          <w:rFonts w:cstheme="minorHAnsi"/>
        </w:rPr>
        <w:t xml:space="preserve">Then please complete the short completion assessment </w:t>
      </w:r>
      <w:bookmarkStart w:id="0" w:name="_GoBack"/>
      <w:bookmarkEnd w:id="0"/>
      <w:r w:rsidR="004D59C2">
        <w:rPr>
          <w:rFonts w:cstheme="minorHAnsi"/>
        </w:rPr>
        <w:t>by following this link:</w:t>
      </w:r>
      <w:r>
        <w:rPr>
          <w:rFonts w:cstheme="minorHAnsi"/>
        </w:rPr>
        <w:br/>
      </w:r>
      <w:hyperlink r:id="rId19" w:history="1">
        <w:r w:rsidRPr="00AF1C4E">
          <w:rPr>
            <w:rStyle w:val="Hyperlink"/>
          </w:rPr>
          <w:t>https://bit.ly/2BBwjlz</w:t>
        </w:r>
      </w:hyperlink>
    </w:p>
    <w:p w:rsidR="005A4F7E" w:rsidRDefault="00D57C5D" w:rsidP="006D5DF5">
      <w:pPr>
        <w:ind w:left="284"/>
        <w:rPr>
          <w:rFonts w:cstheme="minorHAnsi"/>
        </w:rPr>
      </w:pPr>
      <w:r w:rsidRPr="005A4F7E">
        <w:rPr>
          <w:rFonts w:cstheme="minorHAnsi"/>
        </w:rPr>
        <w:t>You will then receive you</w:t>
      </w:r>
      <w:r w:rsidR="005A4F7E">
        <w:rPr>
          <w:rFonts w:cstheme="minorHAnsi"/>
        </w:rPr>
        <w:t>r</w:t>
      </w:r>
      <w:r w:rsidRPr="005A4F7E">
        <w:rPr>
          <w:rFonts w:cstheme="minorHAnsi"/>
        </w:rPr>
        <w:t xml:space="preserve"> </w:t>
      </w:r>
      <w:r w:rsidR="005A4F7E">
        <w:rPr>
          <w:rFonts w:cstheme="minorHAnsi"/>
        </w:rPr>
        <w:t xml:space="preserve">CPD </w:t>
      </w:r>
      <w:r w:rsidRPr="005A4F7E">
        <w:rPr>
          <w:rFonts w:cstheme="minorHAnsi"/>
        </w:rPr>
        <w:t>certificate by email</w:t>
      </w:r>
      <w:r w:rsidR="004D59C2">
        <w:rPr>
          <w:rFonts w:cstheme="minorHAnsi"/>
        </w:rPr>
        <w:t>. Thank you for completing this course.</w:t>
      </w:r>
    </w:p>
    <w:p w:rsidR="005A4F7E" w:rsidRPr="005A4F7E" w:rsidRDefault="0081454F" w:rsidP="006D5DF5">
      <w:pPr>
        <w:ind w:left="284"/>
        <w:rPr>
          <w:rFonts w:cstheme="minorHAnsi"/>
        </w:rPr>
      </w:pPr>
      <w:r>
        <w:rPr>
          <w:rFonts w:cstheme="minorHAnsi"/>
        </w:rPr>
        <w:pict>
          <v:rect id="_x0000_i1043" style="width:0;height:1.5pt" o:hralign="center" o:hrstd="t" o:hr="t" fillcolor="#a0a0a0" stroked="f"/>
        </w:pict>
      </w:r>
    </w:p>
    <w:p w:rsidR="00A73D8A" w:rsidRDefault="004D59C2" w:rsidP="006D5DF5">
      <w:pPr>
        <w:ind w:left="284"/>
        <w:rPr>
          <w:rFonts w:cstheme="minorHAnsi"/>
          <w:b/>
        </w:rPr>
      </w:pPr>
      <w:r>
        <w:rPr>
          <w:rFonts w:cstheme="minorHAnsi"/>
          <w:b/>
        </w:rPr>
        <w:t>Follow up:</w:t>
      </w:r>
    </w:p>
    <w:p w:rsidR="004D59C2" w:rsidRDefault="004D59C2" w:rsidP="006D5DF5">
      <w:pPr>
        <w:ind w:left="284"/>
        <w:rPr>
          <w:rFonts w:cstheme="minorHAnsi"/>
          <w:b/>
        </w:rPr>
      </w:pPr>
      <w:r>
        <w:rPr>
          <w:rFonts w:cstheme="minorHAnsi"/>
          <w:b/>
        </w:rPr>
        <w:br/>
      </w:r>
      <w:r w:rsidRPr="004D59C2">
        <w:rPr>
          <w:rFonts w:cstheme="minorHAnsi"/>
        </w:rPr>
        <w:t>If you have any further question</w:t>
      </w:r>
      <w:r>
        <w:rPr>
          <w:rFonts w:cstheme="minorHAnsi"/>
        </w:rPr>
        <w:t>s</w:t>
      </w:r>
      <w:r w:rsidRPr="004D59C2">
        <w:rPr>
          <w:rFonts w:cstheme="minorHAnsi"/>
        </w:rPr>
        <w:t xml:space="preserve"> or would like to dis</w:t>
      </w:r>
      <w:r>
        <w:rPr>
          <w:rFonts w:cstheme="minorHAnsi"/>
        </w:rPr>
        <w:t>cuss any element in more detail please contact me by email.</w:t>
      </w:r>
      <w:r>
        <w:rPr>
          <w:rFonts w:cstheme="minorHAnsi"/>
        </w:rPr>
        <w:br/>
      </w:r>
      <w:hyperlink r:id="rId20" w:history="1">
        <w:r w:rsidRPr="00940901">
          <w:rPr>
            <w:rStyle w:val="Hyperlink"/>
            <w:rFonts w:cstheme="minorHAnsi"/>
          </w:rPr>
          <w:t>studio@petemoorhouse.co.uk</w:t>
        </w:r>
      </w:hyperlink>
      <w:r>
        <w:rPr>
          <w:rFonts w:cstheme="minorHAnsi"/>
        </w:rPr>
        <w:br/>
      </w: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individuals this can be followed up by email or a phone call, For groups there is also the option of a zoom/ skype call.</w:t>
      </w:r>
      <w:r w:rsidR="0081454F">
        <w:rPr>
          <w:rFonts w:cstheme="minorHAnsi"/>
        </w:rPr>
        <w:pict>
          <v:rect id="_x0000_i1044" style="width:0;height:1.5pt" o:hralign="center" o:hrstd="t" o:hr="t" fillcolor="#a0a0a0" stroked="f"/>
        </w:pict>
      </w:r>
    </w:p>
    <w:p w:rsidR="00A1684B" w:rsidRDefault="00A73D8A" w:rsidP="006D5DF5">
      <w:pPr>
        <w:ind w:left="284"/>
        <w:rPr>
          <w:rFonts w:cstheme="minorHAnsi"/>
        </w:rPr>
      </w:pPr>
      <w:r>
        <w:rPr>
          <w:rFonts w:cstheme="minorHAnsi"/>
          <w:b/>
        </w:rPr>
        <w:br/>
      </w:r>
      <w:r w:rsidR="00A1684B" w:rsidRPr="00A1684B">
        <w:rPr>
          <w:rFonts w:cstheme="minorHAnsi"/>
          <w:b/>
        </w:rPr>
        <w:t>Special thanks</w:t>
      </w:r>
      <w:proofErr w:type="gramStart"/>
      <w:r w:rsidR="00A1684B" w:rsidRPr="00A1684B">
        <w:rPr>
          <w:rFonts w:cstheme="minorHAnsi"/>
          <w:b/>
        </w:rPr>
        <w:t>:</w:t>
      </w:r>
      <w:proofErr w:type="gramEnd"/>
      <w:r w:rsidR="004D59C2">
        <w:rPr>
          <w:rFonts w:cstheme="minorHAnsi"/>
          <w:b/>
        </w:rPr>
        <w:br/>
      </w:r>
      <w:r w:rsidR="00A1684B">
        <w:rPr>
          <w:rFonts w:cstheme="minorHAnsi"/>
        </w:rPr>
        <w:t xml:space="preserve">Thank you to Community Playthings for providing the workbench for the videos </w:t>
      </w:r>
      <w:hyperlink r:id="rId21" w:history="1">
        <w:r w:rsidR="00A1684B" w:rsidRPr="00A1684B">
          <w:rPr>
            <w:color w:val="0000FF"/>
            <w:u w:val="single"/>
          </w:rPr>
          <w:t>https://www.communityplaythings.co.uk/</w:t>
        </w:r>
      </w:hyperlink>
      <w:r w:rsidR="004D59C2">
        <w:rPr>
          <w:color w:val="0000FF"/>
          <w:u w:val="single"/>
        </w:rPr>
        <w:br/>
      </w:r>
      <w:r w:rsidR="004D59C2">
        <w:rPr>
          <w:rFonts w:cstheme="minorHAnsi"/>
        </w:rPr>
        <w:t>Thank you to</w:t>
      </w:r>
      <w:r w:rsidR="00A1684B">
        <w:rPr>
          <w:rFonts w:cstheme="minorHAnsi"/>
        </w:rPr>
        <w:t xml:space="preserve"> loyalty free music: John </w:t>
      </w:r>
      <w:proofErr w:type="spellStart"/>
      <w:r w:rsidR="00A1684B">
        <w:rPr>
          <w:rFonts w:cstheme="minorHAnsi"/>
        </w:rPr>
        <w:t>Bartman</w:t>
      </w:r>
      <w:proofErr w:type="spellEnd"/>
      <w:r w:rsidR="00A1684B">
        <w:rPr>
          <w:rFonts w:cstheme="minorHAnsi"/>
        </w:rPr>
        <w:t>/African Village and Loyalty Freak Music/No Cadillac</w:t>
      </w:r>
    </w:p>
    <w:p w:rsidR="00A73D8A" w:rsidRDefault="00A73D8A" w:rsidP="00F81F70">
      <w:pPr>
        <w:ind w:left="284"/>
        <w:jc w:val="center"/>
        <w:rPr>
          <w:rFonts w:cstheme="minorHAnsi"/>
          <w:b/>
          <w:color w:val="2F5496" w:themeColor="accent5" w:themeShade="BF"/>
          <w:sz w:val="40"/>
          <w:szCs w:val="40"/>
        </w:rPr>
      </w:pPr>
    </w:p>
    <w:p w:rsidR="00A73D8A" w:rsidRDefault="00A73D8A" w:rsidP="00F81F70">
      <w:pPr>
        <w:ind w:left="284"/>
        <w:jc w:val="center"/>
        <w:rPr>
          <w:rFonts w:cstheme="minorHAnsi"/>
          <w:b/>
          <w:color w:val="2F5496" w:themeColor="accent5" w:themeShade="BF"/>
          <w:sz w:val="40"/>
          <w:szCs w:val="40"/>
        </w:rPr>
      </w:pPr>
    </w:p>
    <w:p w:rsidR="00A73D8A" w:rsidRDefault="00A73D8A" w:rsidP="00F81F70">
      <w:pPr>
        <w:ind w:left="284"/>
        <w:jc w:val="center"/>
        <w:rPr>
          <w:rFonts w:cstheme="minorHAnsi"/>
          <w:b/>
          <w:color w:val="2F5496" w:themeColor="accent5" w:themeShade="BF"/>
          <w:sz w:val="40"/>
          <w:szCs w:val="40"/>
        </w:rPr>
      </w:pPr>
    </w:p>
    <w:p w:rsidR="00F81F70" w:rsidRDefault="00F81F70" w:rsidP="00F81F70">
      <w:pPr>
        <w:ind w:left="284"/>
        <w:jc w:val="center"/>
        <w:rPr>
          <w:rFonts w:cstheme="minorHAnsi"/>
          <w:b/>
          <w:color w:val="2F5496" w:themeColor="accent5" w:themeShade="BF"/>
          <w:sz w:val="40"/>
          <w:szCs w:val="40"/>
        </w:rPr>
      </w:pPr>
      <w:r w:rsidRPr="00F81F70">
        <w:rPr>
          <w:rFonts w:cstheme="minorHAnsi"/>
          <w:b/>
          <w:color w:val="2F5496" w:themeColor="accent5" w:themeShade="BF"/>
          <w:sz w:val="40"/>
          <w:szCs w:val="40"/>
        </w:rPr>
        <w:t>Big bang….small hands…BIG ideas!</w:t>
      </w:r>
    </w:p>
    <w:p w:rsidR="00A73D8A" w:rsidRDefault="00A73D8A" w:rsidP="00F81F70">
      <w:pPr>
        <w:ind w:left="284"/>
        <w:jc w:val="center"/>
        <w:rPr>
          <w:rFonts w:cstheme="minorHAnsi"/>
          <w:b/>
          <w:color w:val="2F5496" w:themeColor="accent5" w:themeShade="BF"/>
          <w:sz w:val="40"/>
          <w:szCs w:val="40"/>
        </w:rPr>
      </w:pPr>
    </w:p>
    <w:p w:rsidR="00F81F70" w:rsidRPr="00F81F70" w:rsidRDefault="00F81F70" w:rsidP="00F81F70">
      <w:pPr>
        <w:ind w:left="284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r w:rsidRPr="00F81F70">
        <w:rPr>
          <w:rFonts w:cstheme="minorHAnsi"/>
          <w:b/>
          <w:color w:val="2F5496" w:themeColor="accent5" w:themeShade="BF"/>
          <w:sz w:val="24"/>
          <w:szCs w:val="24"/>
        </w:rPr>
        <w:t xml:space="preserve">Through woodwork children will be learning the skills to enable them to shape their </w:t>
      </w:r>
      <w:r>
        <w:rPr>
          <w:rFonts w:cstheme="minorHAnsi"/>
          <w:b/>
          <w:color w:val="2F5496" w:themeColor="accent5" w:themeShade="BF"/>
          <w:sz w:val="24"/>
          <w:szCs w:val="24"/>
        </w:rPr>
        <w:t>world</w:t>
      </w:r>
    </w:p>
    <w:sectPr w:rsidR="00F81F70" w:rsidRPr="00F81F70" w:rsidSect="004D59C2">
      <w:headerReference w:type="default" r:id="rId22"/>
      <w:pgSz w:w="11906" w:h="16838"/>
      <w:pgMar w:top="1440" w:right="68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4F" w:rsidRDefault="0081454F" w:rsidP="0097588A">
      <w:pPr>
        <w:spacing w:after="0" w:line="240" w:lineRule="auto"/>
      </w:pPr>
      <w:r>
        <w:separator/>
      </w:r>
    </w:p>
  </w:endnote>
  <w:endnote w:type="continuationSeparator" w:id="0">
    <w:p w:rsidR="0081454F" w:rsidRDefault="0081454F" w:rsidP="0097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4F" w:rsidRDefault="0081454F" w:rsidP="0097588A">
      <w:pPr>
        <w:spacing w:after="0" w:line="240" w:lineRule="auto"/>
      </w:pPr>
      <w:r>
        <w:separator/>
      </w:r>
    </w:p>
  </w:footnote>
  <w:footnote w:type="continuationSeparator" w:id="0">
    <w:p w:rsidR="0081454F" w:rsidRDefault="0081454F" w:rsidP="0097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8A" w:rsidRDefault="009758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76950736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588A" w:rsidRDefault="00F30A2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Woodwork </w:t>
                              </w:r>
                              <w:r w:rsidR="00AD0E95">
                                <w:rPr>
                                  <w:caps/>
                                  <w:color w:val="FFFFFF" w:themeColor="background1"/>
                                </w:rPr>
                                <w:t xml:space="preserve">in early childhood education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CPD</w:t>
                              </w:r>
                              <w:r w:rsidR="00AD0E95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</w:t>
                              </w:r>
                              <w:r w:rsidR="009A6F9B">
                                <w:rPr>
                                  <w:caps/>
                                  <w:color w:val="FFFFFF" w:themeColor="background1"/>
                                </w:rPr>
                                <w:t>IRRESISTIBLE-LEARNING.CO.UK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32440020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7588A" w:rsidRDefault="00F30A2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Woodwork </w:t>
                        </w:r>
                        <w:r w:rsidR="00AD0E95">
                          <w:rPr>
                            <w:caps/>
                            <w:color w:val="FFFFFF" w:themeColor="background1"/>
                          </w:rPr>
                          <w:t xml:space="preserve">in early childhood education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CPD</w:t>
                        </w:r>
                        <w:r w:rsidR="00AD0E95">
                          <w:rPr>
                            <w:caps/>
                            <w:color w:val="FFFFFF" w:themeColor="background1"/>
                          </w:rPr>
                          <w:t xml:space="preserve">                 </w:t>
                        </w:r>
                        <w:r w:rsidR="009A6F9B">
                          <w:rPr>
                            <w:caps/>
                            <w:color w:val="FFFFFF" w:themeColor="background1"/>
                          </w:rPr>
                          <w:t>IRRESISTIBLE-LEARNING.CO.UK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361"/>
    <w:multiLevelType w:val="hybridMultilevel"/>
    <w:tmpl w:val="F71EF6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FD295C"/>
    <w:multiLevelType w:val="hybridMultilevel"/>
    <w:tmpl w:val="F82A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44D63B5-80F9-41C7-AAEE-32863240CF6B}"/>
    <w:docVar w:name="dgnword-eventsink" w:val="357257248"/>
  </w:docVars>
  <w:rsids>
    <w:rsidRoot w:val="0097588A"/>
    <w:rsid w:val="00054478"/>
    <w:rsid w:val="001430F2"/>
    <w:rsid w:val="001716D6"/>
    <w:rsid w:val="00235715"/>
    <w:rsid w:val="002505BF"/>
    <w:rsid w:val="00263879"/>
    <w:rsid w:val="002B7E5F"/>
    <w:rsid w:val="00390875"/>
    <w:rsid w:val="004968E7"/>
    <w:rsid w:val="004A662A"/>
    <w:rsid w:val="004D59C2"/>
    <w:rsid w:val="0056511C"/>
    <w:rsid w:val="005A4F7E"/>
    <w:rsid w:val="005C0967"/>
    <w:rsid w:val="006D5DF5"/>
    <w:rsid w:val="006F3A78"/>
    <w:rsid w:val="00700C84"/>
    <w:rsid w:val="007D03FC"/>
    <w:rsid w:val="007E029D"/>
    <w:rsid w:val="00811ACB"/>
    <w:rsid w:val="0081454F"/>
    <w:rsid w:val="00843BC4"/>
    <w:rsid w:val="0086158E"/>
    <w:rsid w:val="008B05F9"/>
    <w:rsid w:val="00927302"/>
    <w:rsid w:val="00962E67"/>
    <w:rsid w:val="0097588A"/>
    <w:rsid w:val="009A6F9B"/>
    <w:rsid w:val="00A10AAA"/>
    <w:rsid w:val="00A1684B"/>
    <w:rsid w:val="00A5372B"/>
    <w:rsid w:val="00A73D8A"/>
    <w:rsid w:val="00AD0E95"/>
    <w:rsid w:val="00B06D9B"/>
    <w:rsid w:val="00B170D6"/>
    <w:rsid w:val="00B260CB"/>
    <w:rsid w:val="00B959D3"/>
    <w:rsid w:val="00BC23CF"/>
    <w:rsid w:val="00BE0CFA"/>
    <w:rsid w:val="00C6419B"/>
    <w:rsid w:val="00CD5F06"/>
    <w:rsid w:val="00D43872"/>
    <w:rsid w:val="00D57C5D"/>
    <w:rsid w:val="00D74FC2"/>
    <w:rsid w:val="00DC4142"/>
    <w:rsid w:val="00E10E58"/>
    <w:rsid w:val="00E12AF0"/>
    <w:rsid w:val="00E9535C"/>
    <w:rsid w:val="00F1280C"/>
    <w:rsid w:val="00F30A23"/>
    <w:rsid w:val="00F33BC6"/>
    <w:rsid w:val="00F81F70"/>
    <w:rsid w:val="00F93FC5"/>
    <w:rsid w:val="00FA638F"/>
    <w:rsid w:val="00FB01FE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9703A-71AC-4F90-92DA-6F2171FA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8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8A"/>
  </w:style>
  <w:style w:type="paragraph" w:styleId="Footer">
    <w:name w:val="footer"/>
    <w:basedOn w:val="Normal"/>
    <w:link w:val="FooterChar"/>
    <w:uiPriority w:val="99"/>
    <w:unhideWhenUsed/>
    <w:rsid w:val="0097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8A"/>
  </w:style>
  <w:style w:type="character" w:styleId="Hyperlink">
    <w:name w:val="Hyperlink"/>
    <w:basedOn w:val="DefaultParagraphFont"/>
    <w:uiPriority w:val="99"/>
    <w:unhideWhenUsed/>
    <w:rsid w:val="005C09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7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irresistible-learning.co.uk/woodwork/the-big-bang-research-projec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munityplaythings.co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resistible-learning.co.uk/resources/" TargetMode="External"/><Relationship Id="rId17" Type="http://schemas.openxmlformats.org/officeDocument/2006/relationships/hyperlink" Target="https://www.communityplaythings.co.uk/learning-library/training-resources/woodwork-in-the-early-yea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studio@petemoorhous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resistible-learning.co.uk/resource/top-20-woodwork-tips-for-early-year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.uk/gp/product/B078KGGPZ6/ref=dbs_a_def_rwt_bibl_vppi_i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resistible-learning.co.uk/resources/" TargetMode="External"/><Relationship Id="rId19" Type="http://schemas.openxmlformats.org/officeDocument/2006/relationships/hyperlink" Target="https://bit.ly/2BBwjl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resistible-learning.co.uk/resources/" TargetMode="External"/><Relationship Id="rId14" Type="http://schemas.openxmlformats.org/officeDocument/2006/relationships/hyperlink" Target="https://www.hive.co.uk/Product/Pete-Moorhouse/Learning-Through-Woodwork--Introducing-Creative-Woodwork-in-the-Early-Years/2113078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F042-33B0-475A-9C80-C99A8F37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 in early childhood education CPD                 IRRESISTIBLE-LEARNING.CO.UK</vt:lpstr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 in early childhood education CPD                 IRRESISTIBLE-LEARNING.CO.UK</dc:title>
  <dc:subject/>
  <dc:creator>pete moorhouse</dc:creator>
  <cp:keywords/>
  <dc:description/>
  <cp:lastModifiedBy>pete moorhouse</cp:lastModifiedBy>
  <cp:revision>15</cp:revision>
  <dcterms:created xsi:type="dcterms:W3CDTF">2020-06-05T12:43:00Z</dcterms:created>
  <dcterms:modified xsi:type="dcterms:W3CDTF">2020-12-11T12:25:00Z</dcterms:modified>
</cp:coreProperties>
</file>